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340B379D" w14:textId="77777777" w:rsidR="001258CE" w:rsidRPr="001258CE" w:rsidRDefault="00B736EB" w:rsidP="001258CE">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1258CE" w:rsidRPr="001258CE">
        <w:rPr>
          <w:rFonts w:ascii="Arial" w:eastAsia="Times New Roman" w:hAnsi="Arial" w:cs="Arial"/>
          <w:b/>
          <w:bCs/>
          <w:color w:val="363636"/>
          <w:sz w:val="24"/>
          <w:szCs w:val="24"/>
          <w:lang w:eastAsia="uk-UA"/>
        </w:rPr>
        <w:t>№15дп-26</w:t>
      </w:r>
    </w:p>
    <w:p w14:paraId="0A7618E8" w14:textId="273120C4" w:rsidR="001258CE" w:rsidRPr="001258CE" w:rsidRDefault="001258CE" w:rsidP="001258CE">
      <w:pPr>
        <w:shd w:val="clear" w:color="auto" w:fill="FCFCFC"/>
        <w:spacing w:beforeAutospacing="1" w:after="0" w:afterAutospacing="1" w:line="240" w:lineRule="auto"/>
        <w:rPr>
          <w:rFonts w:ascii="Arial" w:eastAsia="Times New Roman" w:hAnsi="Arial" w:cs="Arial"/>
          <w:color w:val="363636"/>
          <w:sz w:val="24"/>
          <w:szCs w:val="24"/>
          <w:lang w:eastAsia="uk-UA"/>
        </w:rPr>
      </w:pPr>
      <w:r w:rsidRPr="001258CE">
        <w:rPr>
          <w:rFonts w:ascii="Arial" w:eastAsia="Times New Roman" w:hAnsi="Arial" w:cs="Arial"/>
          <w:b/>
          <w:bCs/>
          <w:color w:val="363636"/>
          <w:sz w:val="24"/>
          <w:szCs w:val="24"/>
          <w:lang w:eastAsia="uk-UA"/>
        </w:rPr>
        <w:t>21 січня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1258CE">
        <w:rPr>
          <w:rFonts w:ascii="Arial" w:eastAsia="Times New Roman" w:hAnsi="Arial" w:cs="Arial"/>
          <w:b/>
          <w:bCs/>
          <w:color w:val="363636"/>
          <w:sz w:val="24"/>
          <w:szCs w:val="24"/>
          <w:lang w:eastAsia="uk-UA"/>
        </w:rPr>
        <w:t>Київ</w:t>
      </w:r>
    </w:p>
    <w:p w14:paraId="6FA6238B" w14:textId="77777777" w:rsidR="001258CE" w:rsidRPr="001258CE" w:rsidRDefault="001258CE" w:rsidP="001258CE">
      <w:pPr>
        <w:shd w:val="clear" w:color="auto" w:fill="FCFCFC"/>
        <w:spacing w:beforeAutospacing="1" w:after="0" w:afterAutospacing="1" w:line="240" w:lineRule="auto"/>
        <w:rPr>
          <w:rFonts w:ascii="Arial" w:eastAsia="Times New Roman" w:hAnsi="Arial" w:cs="Arial"/>
          <w:color w:val="363636"/>
          <w:sz w:val="24"/>
          <w:szCs w:val="24"/>
          <w:lang w:eastAsia="uk-UA"/>
        </w:rPr>
      </w:pPr>
      <w:r w:rsidRPr="001258CE">
        <w:rPr>
          <w:rFonts w:ascii="Arial" w:eastAsia="Times New Roman" w:hAnsi="Arial" w:cs="Arial"/>
          <w:b/>
          <w:bCs/>
          <w:color w:val="363636"/>
          <w:sz w:val="24"/>
          <w:szCs w:val="24"/>
          <w:lang w:eastAsia="uk-UA"/>
        </w:rPr>
        <w:t>Про закриття дисциплінарного провадження стосовно заступника начальника відділу протидії злочинам, вчиненим в умовах збройного конфлікту Одеської обласної прокуратури Крисаня А.Ю.</w:t>
      </w:r>
    </w:p>
    <w:p w14:paraId="53AE6C3A" w14:textId="77777777" w:rsidR="001258CE" w:rsidRPr="001258CE" w:rsidRDefault="001258CE" w:rsidP="001258CE">
      <w:pPr>
        <w:spacing w:after="0" w:line="240" w:lineRule="auto"/>
        <w:rPr>
          <w:rFonts w:ascii="Times New Roman" w:eastAsia="Times New Roman" w:hAnsi="Times New Roman" w:cs="Times New Roman"/>
          <w:sz w:val="24"/>
          <w:szCs w:val="24"/>
          <w:lang w:eastAsia="uk-UA"/>
        </w:rPr>
      </w:pPr>
    </w:p>
    <w:p w14:paraId="657ADA17"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 xml:space="preserve">Кваліфікаційно-дисциплінарна комісія прокурорів у складі: головуючого </w:t>
      </w:r>
      <w:proofErr w:type="spellStart"/>
      <w:r w:rsidRPr="001258CE">
        <w:rPr>
          <w:rFonts w:ascii="Times New Roman" w:eastAsia="Times New Roman" w:hAnsi="Times New Roman" w:cs="Times New Roman"/>
          <w:color w:val="363636"/>
          <w:sz w:val="28"/>
          <w:szCs w:val="28"/>
          <w:lang w:eastAsia="uk-UA"/>
        </w:rPr>
        <w:t>Радзівона</w:t>
      </w:r>
      <w:proofErr w:type="spellEnd"/>
      <w:r w:rsidRPr="001258CE">
        <w:rPr>
          <w:rFonts w:ascii="Times New Roman" w:eastAsia="Times New Roman" w:hAnsi="Times New Roman" w:cs="Times New Roman"/>
          <w:color w:val="363636"/>
          <w:sz w:val="28"/>
          <w:szCs w:val="28"/>
          <w:lang w:eastAsia="uk-UA"/>
        </w:rPr>
        <w:t> М.О., членів  – </w:t>
      </w:r>
      <w:proofErr w:type="spellStart"/>
      <w:r w:rsidRPr="001258CE">
        <w:rPr>
          <w:rFonts w:ascii="Times New Roman" w:eastAsia="Times New Roman" w:hAnsi="Times New Roman" w:cs="Times New Roman"/>
          <w:color w:val="363636"/>
          <w:sz w:val="28"/>
          <w:szCs w:val="28"/>
          <w:lang w:eastAsia="uk-UA"/>
        </w:rPr>
        <w:t>Бобровник</w:t>
      </w:r>
      <w:proofErr w:type="spellEnd"/>
      <w:r w:rsidRPr="001258CE">
        <w:rPr>
          <w:rFonts w:ascii="Times New Roman" w:eastAsia="Times New Roman" w:hAnsi="Times New Roman" w:cs="Times New Roman"/>
          <w:color w:val="363636"/>
          <w:sz w:val="28"/>
          <w:szCs w:val="28"/>
          <w:lang w:eastAsia="uk-UA"/>
        </w:rPr>
        <w:t xml:space="preserve"> С.В., </w:t>
      </w:r>
      <w:proofErr w:type="spellStart"/>
      <w:r w:rsidRPr="001258CE">
        <w:rPr>
          <w:rFonts w:ascii="Times New Roman" w:eastAsia="Times New Roman" w:hAnsi="Times New Roman" w:cs="Times New Roman"/>
          <w:color w:val="363636"/>
          <w:sz w:val="28"/>
          <w:szCs w:val="28"/>
          <w:lang w:eastAsia="uk-UA"/>
        </w:rPr>
        <w:t>Булулукова</w:t>
      </w:r>
      <w:proofErr w:type="spellEnd"/>
      <w:r w:rsidRPr="001258CE">
        <w:rPr>
          <w:rFonts w:ascii="Times New Roman" w:eastAsia="Times New Roman" w:hAnsi="Times New Roman" w:cs="Times New Roman"/>
          <w:color w:val="363636"/>
          <w:sz w:val="28"/>
          <w:szCs w:val="28"/>
          <w:lang w:eastAsia="uk-UA"/>
        </w:rPr>
        <w:t xml:space="preserve"> О.Ю., Гарбузи Н.В., Коваль К.П., </w:t>
      </w:r>
      <w:proofErr w:type="spellStart"/>
      <w:r w:rsidRPr="001258CE">
        <w:rPr>
          <w:rFonts w:ascii="Times New Roman" w:eastAsia="Times New Roman" w:hAnsi="Times New Roman" w:cs="Times New Roman"/>
          <w:color w:val="363636"/>
          <w:sz w:val="28"/>
          <w:szCs w:val="28"/>
          <w:lang w:eastAsia="uk-UA"/>
        </w:rPr>
        <w:t>Куриленка</w:t>
      </w:r>
      <w:proofErr w:type="spellEnd"/>
      <w:r w:rsidRPr="001258CE">
        <w:rPr>
          <w:rFonts w:ascii="Times New Roman" w:eastAsia="Times New Roman" w:hAnsi="Times New Roman" w:cs="Times New Roman"/>
          <w:color w:val="363636"/>
          <w:sz w:val="28"/>
          <w:szCs w:val="28"/>
          <w:lang w:eastAsia="uk-UA"/>
        </w:rPr>
        <w:t xml:space="preserve"> Д.В., </w:t>
      </w:r>
      <w:proofErr w:type="spellStart"/>
      <w:r w:rsidRPr="001258CE">
        <w:rPr>
          <w:rFonts w:ascii="Times New Roman" w:eastAsia="Times New Roman" w:hAnsi="Times New Roman" w:cs="Times New Roman"/>
          <w:color w:val="363636"/>
          <w:sz w:val="28"/>
          <w:szCs w:val="28"/>
          <w:lang w:eastAsia="uk-UA"/>
        </w:rPr>
        <w:t>Мавроді</w:t>
      </w:r>
      <w:proofErr w:type="spellEnd"/>
      <w:r w:rsidRPr="001258CE">
        <w:rPr>
          <w:rFonts w:ascii="Times New Roman" w:eastAsia="Times New Roman" w:hAnsi="Times New Roman" w:cs="Times New Roman"/>
          <w:color w:val="363636"/>
          <w:sz w:val="28"/>
          <w:szCs w:val="28"/>
          <w:lang w:eastAsia="uk-UA"/>
        </w:rPr>
        <w:t xml:space="preserve"> В.В., </w:t>
      </w:r>
      <w:proofErr w:type="spellStart"/>
      <w:r w:rsidRPr="001258CE">
        <w:rPr>
          <w:rFonts w:ascii="Times New Roman" w:eastAsia="Times New Roman" w:hAnsi="Times New Roman" w:cs="Times New Roman"/>
          <w:color w:val="363636"/>
          <w:sz w:val="28"/>
          <w:szCs w:val="28"/>
          <w:lang w:eastAsia="uk-UA"/>
        </w:rPr>
        <w:t>Міхеда</w:t>
      </w:r>
      <w:proofErr w:type="spellEnd"/>
      <w:r w:rsidRPr="001258CE">
        <w:rPr>
          <w:rFonts w:ascii="Times New Roman" w:eastAsia="Times New Roman" w:hAnsi="Times New Roman" w:cs="Times New Roman"/>
          <w:color w:val="363636"/>
          <w:sz w:val="28"/>
          <w:szCs w:val="28"/>
          <w:lang w:eastAsia="uk-UA"/>
        </w:rPr>
        <w:t> О.В., Степанової Т.В., розглянувши висновок про відсутність дисциплінарного проступку в діях</w:t>
      </w:r>
      <w:bookmarkStart w:id="0" w:name="_Hlk219032273"/>
      <w:r w:rsidRPr="001258CE">
        <w:rPr>
          <w:rFonts w:ascii="Times New Roman" w:eastAsia="Times New Roman" w:hAnsi="Times New Roman" w:cs="Times New Roman"/>
          <w:color w:val="363636"/>
          <w:sz w:val="28"/>
          <w:szCs w:val="28"/>
          <w:lang w:eastAsia="uk-UA"/>
        </w:rPr>
        <w:t> </w:t>
      </w:r>
      <w:bookmarkEnd w:id="0"/>
      <w:r w:rsidRPr="001258CE">
        <w:rPr>
          <w:rFonts w:ascii="Times New Roman" w:eastAsia="Times New Roman" w:hAnsi="Times New Roman" w:cs="Times New Roman"/>
          <w:color w:val="363636"/>
          <w:sz w:val="28"/>
          <w:szCs w:val="28"/>
          <w:lang w:eastAsia="uk-UA"/>
        </w:rPr>
        <w:t>заступника начальника відділу протидії злочинам, вчиненим в умовах збройного конфлікту Одеської обласної прокуратури Крисаня А.Ю. у дисциплінарному провадженні № 07/3/2-605дс-135дп-25,</w:t>
      </w:r>
    </w:p>
    <w:p w14:paraId="350D8936" w14:textId="77777777" w:rsidR="001258CE" w:rsidRPr="001258CE" w:rsidRDefault="001258CE" w:rsidP="001258CE">
      <w:pPr>
        <w:shd w:val="clear" w:color="auto" w:fill="FCFCFC"/>
        <w:spacing w:after="0" w:line="240" w:lineRule="auto"/>
        <w:ind w:right="141"/>
        <w:jc w:val="center"/>
        <w:rPr>
          <w:rFonts w:ascii="Arial" w:eastAsia="Times New Roman" w:hAnsi="Arial" w:cs="Arial"/>
          <w:color w:val="363636"/>
          <w:sz w:val="24"/>
          <w:szCs w:val="24"/>
          <w:lang w:eastAsia="uk-UA"/>
        </w:rPr>
      </w:pPr>
      <w:r w:rsidRPr="001258CE">
        <w:rPr>
          <w:rFonts w:ascii="Times New Roman" w:eastAsia="Times New Roman" w:hAnsi="Times New Roman" w:cs="Times New Roman"/>
          <w:b/>
          <w:bCs/>
          <w:color w:val="363636"/>
          <w:sz w:val="28"/>
          <w:szCs w:val="28"/>
          <w:lang w:eastAsia="uk-UA"/>
        </w:rPr>
        <w:t>В С Т А Н О В И Л А:</w:t>
      </w:r>
    </w:p>
    <w:p w14:paraId="6355A2D3" w14:textId="77777777" w:rsidR="001258CE" w:rsidRPr="001258CE" w:rsidRDefault="001258CE" w:rsidP="001258CE">
      <w:pPr>
        <w:shd w:val="clear" w:color="auto" w:fill="FCFCFC"/>
        <w:spacing w:after="0" w:line="240" w:lineRule="auto"/>
        <w:ind w:right="141"/>
        <w:jc w:val="center"/>
        <w:rPr>
          <w:rFonts w:ascii="Arial" w:eastAsia="Times New Roman" w:hAnsi="Arial" w:cs="Arial"/>
          <w:color w:val="363636"/>
          <w:sz w:val="24"/>
          <w:szCs w:val="24"/>
          <w:lang w:eastAsia="uk-UA"/>
        </w:rPr>
      </w:pPr>
      <w:r w:rsidRPr="001258CE">
        <w:rPr>
          <w:rFonts w:ascii="Times New Roman" w:eastAsia="Times New Roman" w:hAnsi="Times New Roman" w:cs="Times New Roman"/>
          <w:b/>
          <w:bCs/>
          <w:color w:val="363636"/>
          <w:sz w:val="28"/>
          <w:szCs w:val="28"/>
          <w:lang w:eastAsia="uk-UA"/>
        </w:rPr>
        <w:t> </w:t>
      </w:r>
    </w:p>
    <w:p w14:paraId="67545A0F"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b/>
          <w:bCs/>
          <w:color w:val="363636"/>
          <w:sz w:val="28"/>
          <w:szCs w:val="28"/>
          <w:lang w:eastAsia="uk-UA"/>
        </w:rPr>
        <w:t>1. Відомості про прокурора, стосовного якого здійснюється дисциплінарне провадження</w:t>
      </w:r>
    </w:p>
    <w:p w14:paraId="2A0FD063"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Крисань Артур Юліанович в органах прокуратури працює з липня  2012 року, а з 07 жовтня 2024 року до цього часу – на посаді заступника начальника відділу протидії злочинам, вчиненим в умовах збройного конфлікту Одеської обласної прокуратури.</w:t>
      </w:r>
    </w:p>
    <w:p w14:paraId="3BBA1EC3"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Присягу працівника прокуратури склав 14 серпня 2013 року.</w:t>
      </w:r>
    </w:p>
    <w:p w14:paraId="6E3AEC8A"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З положеннями Кодексу професійної етики та поведінки прокурорів ознайомився (далі – Кодекс) 30 вересня 2017 року.</w:t>
      </w:r>
    </w:p>
    <w:p w14:paraId="659151D5"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  Заохочувався Генеральним прокурором, прокурором Одеської області та  керівником Одеської обласної прокуратури, має заохочення інших державних органів.</w:t>
      </w:r>
    </w:p>
    <w:p w14:paraId="12FD4135"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b/>
          <w:bCs/>
          <w:color w:val="363636"/>
          <w:sz w:val="28"/>
          <w:szCs w:val="28"/>
          <w:lang w:eastAsia="uk-UA"/>
        </w:rPr>
        <w:t>2. Відомості щодо етапів дисциплінарного провадження</w:t>
      </w:r>
    </w:p>
    <w:p w14:paraId="18BB4627"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 xml:space="preserve">До Кваліфікаційно-дисциплінарної комісії прокурорів (далі – Комісія) 17 липня 2025 року надійшла дисциплінарна скарга виконувача обов’язків керівника Генеральної інспекції Офісу Генерального прокурора Дзюби І.І. про вчинення дисциплінарного проступку прокурором </w:t>
      </w:r>
      <w:proofErr w:type="spellStart"/>
      <w:r w:rsidRPr="001258CE">
        <w:rPr>
          <w:rFonts w:ascii="Times New Roman" w:eastAsia="Times New Roman" w:hAnsi="Times New Roman" w:cs="Times New Roman"/>
          <w:color w:val="363636"/>
          <w:sz w:val="28"/>
          <w:szCs w:val="28"/>
          <w:lang w:eastAsia="uk-UA"/>
        </w:rPr>
        <w:t>Крисанем</w:t>
      </w:r>
      <w:proofErr w:type="spellEnd"/>
      <w:r w:rsidRPr="001258CE">
        <w:rPr>
          <w:rFonts w:ascii="Times New Roman" w:eastAsia="Times New Roman" w:hAnsi="Times New Roman" w:cs="Times New Roman"/>
          <w:color w:val="363636"/>
          <w:sz w:val="28"/>
          <w:szCs w:val="28"/>
          <w:lang w:eastAsia="uk-UA"/>
        </w:rPr>
        <w:t xml:space="preserve"> А.Ю.</w:t>
      </w:r>
    </w:p>
    <w:p w14:paraId="637F0CF9"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lastRenderedPageBreak/>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1258CE">
        <w:rPr>
          <w:rFonts w:ascii="Times New Roman" w:eastAsia="Times New Roman" w:hAnsi="Times New Roman" w:cs="Times New Roman"/>
          <w:color w:val="363636"/>
          <w:sz w:val="28"/>
          <w:szCs w:val="28"/>
          <w:lang w:eastAsia="uk-UA"/>
        </w:rPr>
        <w:t>розподілено</w:t>
      </w:r>
      <w:proofErr w:type="spellEnd"/>
      <w:r w:rsidRPr="001258CE">
        <w:rPr>
          <w:rFonts w:ascii="Times New Roman" w:eastAsia="Times New Roman" w:hAnsi="Times New Roman" w:cs="Times New Roman"/>
          <w:color w:val="363636"/>
          <w:sz w:val="28"/>
          <w:szCs w:val="28"/>
          <w:lang w:eastAsia="uk-UA"/>
        </w:rPr>
        <w:t xml:space="preserve"> члену Комісії Гарбузі Н.В., яка 24 липня 2025 року прийняла рішення про відкриття дисциплінарного провадження № 07/3/2-605дс-135дп-25 та провела перевірку викладених у ній обставин.</w:t>
      </w:r>
    </w:p>
    <w:p w14:paraId="1C219F40"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Строк перевірки у дисциплінарному провадженні продовжено до 17 жовтня 2025 року рішенням Комісії від 10.09.2025 № 177дп-25.</w:t>
      </w:r>
    </w:p>
    <w:p w14:paraId="50E71837"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За результатами перевірки член Комісії Гарбуза Н.В. 07 січня 2026 року склала висновок про відсутність дисциплінарного проступку в діях прокурора Крисаня А.Ю., який разом з матеріалами дисциплінарного провадження передала на розгляд Комісії.</w:t>
      </w:r>
    </w:p>
    <w:p w14:paraId="4C98D823"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Скаржника та прокурора Крисаня А.Ю. своєчасно та належним чином повідомлено про час і місце проведення засідання Комісії.</w:t>
      </w:r>
    </w:p>
    <w:p w14:paraId="1EA88E9C"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Від скаржника участь у засіданні Комісії прийняв прокурор ОСОБА 1, яка погодилася з висновком члена Комісії Гарбузи Н.В., не заперечувала щодо закриття дисциплінарного провадження</w:t>
      </w:r>
      <w:bookmarkStart w:id="1" w:name="_Hlk219022583"/>
      <w:r w:rsidRPr="001258CE">
        <w:rPr>
          <w:rFonts w:ascii="Times New Roman" w:eastAsia="Times New Roman" w:hAnsi="Times New Roman" w:cs="Times New Roman"/>
          <w:color w:val="363636"/>
          <w:sz w:val="28"/>
          <w:szCs w:val="28"/>
          <w:lang w:eastAsia="uk-UA"/>
        </w:rPr>
        <w:t>.</w:t>
      </w:r>
      <w:bookmarkEnd w:id="1"/>
    </w:p>
    <w:p w14:paraId="4373AC9F"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Прокурор Крисань А.Ю,. листом від 12 січня 2026 року повідомив Комісії про згоду на розгляд висновку за його відсутності та в повному обсязі погодився з вказаним висновком.</w:t>
      </w:r>
    </w:p>
    <w:p w14:paraId="47B22135"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За таких умов Комісія, ураховуючи вимоги пункту 1 частини третьої статті 47 Закону України «Про прокуратуру» від 14.10.2014 № 1697-VII  (далі – Закон № 1697-VII), прийняла рішення про розгляд висновку за відсутності прокурора Крисаня А.Ю.</w:t>
      </w:r>
    </w:p>
    <w:p w14:paraId="17B0D91B"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Член Комісії Гарбуза Н.В. під час засідання Комісії на підставі пункту 8 Положення про порядок роботи відповідного органу, що здійснює дисциплінарне провадження заявила усне клопотання про проведення закритого засідання з одночасним визначенням осіб, допущених до участі у такому засіданні, з метою недопущення розголошення відомостей, що охороняються законом, яке Комісія задовольнила.</w:t>
      </w:r>
    </w:p>
    <w:p w14:paraId="76859508"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b/>
          <w:bCs/>
          <w:color w:val="363636"/>
          <w:sz w:val="28"/>
          <w:szCs w:val="28"/>
          <w:lang w:eastAsia="uk-UA"/>
        </w:rPr>
        <w:t>3. Зміст дисциплінарної скарги</w:t>
      </w:r>
    </w:p>
    <w:p w14:paraId="7DB344E5"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Прокурор Крисань А.Ю. порушив вимоги Закону № 1697-VII, Присяги прокурора, правил прокурорської етики, вчинив низку протиправних дій, що містять ознаки дисциплінарного проступку за таких обставин.</w:t>
      </w:r>
    </w:p>
    <w:p w14:paraId="61670218"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Так, Крисань А.Ю., який на той час працював тривалий час в органах прокуратури на прокурорських посадах, і мав стаж роботи більше 10 років, вирішив отримати неправомірну вигоду у вигляді пенсійних виплат як особі з інвалідністю II групи без наявних на це законних та обґрунтованих підстав.</w:t>
      </w:r>
    </w:p>
    <w:p w14:paraId="47C84B21"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Крисань А.Ю., знаючи, що він не має функціональних порушень, які б відповідали критеріям встановлення II групи інвалідності, вирішив звернутися до КУ «Одеський обласний центр медико-соціальної експертизи» про визнання його особою з інвалідністю відповідної групи.</w:t>
      </w:r>
    </w:p>
    <w:p w14:paraId="69F706DB"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 xml:space="preserve">Усвідомлюючи, що питання визнання інвалідом II групи залежить від прийняття відповідного рішення на його користь медико-соціальною експертною комісією (далі – МСЕК) за направленням закладу охорони здоров’я, для реалізації цього задуму Крисань А.Ю. вирішив звернутися до службових осіб КУ «Одеський обласний центр медико-соціальної експертизи», які повинні сформувати йому необхідну медичну документацію, скласти і </w:t>
      </w:r>
      <w:r w:rsidRPr="001258CE">
        <w:rPr>
          <w:rFonts w:ascii="Times New Roman" w:eastAsia="Times New Roman" w:hAnsi="Times New Roman" w:cs="Times New Roman"/>
          <w:color w:val="363636"/>
          <w:sz w:val="28"/>
          <w:szCs w:val="28"/>
          <w:lang w:eastAsia="uk-UA"/>
        </w:rPr>
        <w:lastRenderedPageBreak/>
        <w:t>видати йому документи – акт огляду МСЕК та довідку про визнання особою з інвалідністю для подальшої їх подачі до органів Пенсійного фонду України для призначення пенсії.</w:t>
      </w:r>
    </w:p>
    <w:p w14:paraId="44CEDF8B"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 xml:space="preserve">Службові особи КУ «Одеський обласний центр медико-соціальної експертизи», у свою чергу, розуміючи, що </w:t>
      </w:r>
      <w:proofErr w:type="spellStart"/>
      <w:r w:rsidRPr="001258CE">
        <w:rPr>
          <w:rFonts w:ascii="Times New Roman" w:eastAsia="Times New Roman" w:hAnsi="Times New Roman" w:cs="Times New Roman"/>
          <w:color w:val="363636"/>
          <w:sz w:val="28"/>
          <w:szCs w:val="28"/>
          <w:lang w:eastAsia="uk-UA"/>
        </w:rPr>
        <w:t>діагностовані</w:t>
      </w:r>
      <w:proofErr w:type="spellEnd"/>
      <w:r w:rsidRPr="001258CE">
        <w:rPr>
          <w:rFonts w:ascii="Times New Roman" w:eastAsia="Times New Roman" w:hAnsi="Times New Roman" w:cs="Times New Roman"/>
          <w:color w:val="363636"/>
          <w:sz w:val="28"/>
          <w:szCs w:val="28"/>
          <w:lang w:eastAsia="uk-UA"/>
        </w:rPr>
        <w:t xml:space="preserve"> у Крисаня А.Ю. хвороби і ступені функціональних порушень та обмеження життєдіяльності внаслідок наявних захворювань не відповідають критеріям встановлення груп інвалідності, у тому числі II групи, за результатами розгляду його медичних документів  необґрунтовано прийняли рішення про встановлення йому II групи інвалідності.</w:t>
      </w:r>
    </w:p>
    <w:p w14:paraId="4F62A51F"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З метою одержання грошових коштів у вигляді пенсії по інвалідності           Крисань А.Ю. звернувся до Головного управління Пенсійного фонду України в Одеській області із заявою про призначення йому пенсії по інвалідності та йому призначено пенсію по інвалідності відповідно до Закону № 1697-VII.</w:t>
      </w:r>
    </w:p>
    <w:p w14:paraId="166576FF"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З вересня 2022 року до січня 2025 року Крисаню А.Ю. здійснено виплати пенсії як особі з інвалідністю II групи, на загальну суму понад (конфіденційна інформація) грн, які він отримав без достатніх підстав та розпорядився на власний розсуд.</w:t>
      </w:r>
    </w:p>
    <w:p w14:paraId="4D92DB38"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 xml:space="preserve">За таких обставин скаржник вважав, що прокурором </w:t>
      </w:r>
      <w:proofErr w:type="spellStart"/>
      <w:r w:rsidRPr="001258CE">
        <w:rPr>
          <w:rFonts w:ascii="Times New Roman" w:eastAsia="Times New Roman" w:hAnsi="Times New Roman" w:cs="Times New Roman"/>
          <w:color w:val="363636"/>
          <w:sz w:val="28"/>
          <w:szCs w:val="28"/>
          <w:lang w:eastAsia="uk-UA"/>
        </w:rPr>
        <w:t>Крисанем</w:t>
      </w:r>
      <w:proofErr w:type="spellEnd"/>
      <w:r w:rsidRPr="001258CE">
        <w:rPr>
          <w:rFonts w:ascii="Times New Roman" w:eastAsia="Times New Roman" w:hAnsi="Times New Roman" w:cs="Times New Roman"/>
          <w:color w:val="363636"/>
          <w:sz w:val="28"/>
          <w:szCs w:val="28"/>
          <w:lang w:eastAsia="uk-UA"/>
        </w:rPr>
        <w:t> А.Ю. порушено вимоги Закону № 1697-VII, Кодексу та в його діях вбачаються ознаки дисциплінарного проступку, передбаченого пунктами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6 (систематичне (два і більше разів протягом одного року) або одноразове грубе порушення правил прокурорської етики) частини 1 статті 43 Закону № 1697-VII.</w:t>
      </w:r>
    </w:p>
    <w:p w14:paraId="15F0D13B"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b/>
          <w:bCs/>
          <w:color w:val="363636"/>
          <w:sz w:val="28"/>
          <w:szCs w:val="28"/>
          <w:lang w:eastAsia="uk-UA"/>
        </w:rPr>
        <w:t>4. Обставини, встановлені під час дисциплінарного провадження</w:t>
      </w:r>
    </w:p>
    <w:p w14:paraId="52978EC3"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Заслухавши доповідача – члена Комісії Гарбузу Н.В., представника скаржника – ОСОБА 1, яка надала пояснення та відповіді на запитання членів Комісії, вивчивши висновок, дослідивши інші матеріали дисциплінарного провадження, Комісія встановила таке.</w:t>
      </w:r>
    </w:p>
    <w:p w14:paraId="1B4CAFE0"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У жовтні 2024 року в медіа набули широкого розголосу питання встановлення прокурорам статусу осіб з інвалідністю, зокрема, 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6803E077"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В органах прокуратури було виявлено достатньо велику кількість випадків установлення інвалідності за підозрілих обставин.</w:t>
      </w:r>
    </w:p>
    <w:p w14:paraId="77C728FE"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Суспільний резонанс щодо вказаного питання викликав зосередження уваги громадськості на цій проблемі.</w:t>
      </w:r>
    </w:p>
    <w:p w14:paraId="2E7C8A77"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 xml:space="preserve">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України), за результатами якого прийнято рішення «Щодо протидії корупційним та іншим правопорушенням під час </w:t>
      </w:r>
      <w:r w:rsidRPr="001258CE">
        <w:rPr>
          <w:rFonts w:ascii="Times New Roman" w:eastAsia="Times New Roman" w:hAnsi="Times New Roman" w:cs="Times New Roman"/>
          <w:color w:val="363636"/>
          <w:sz w:val="28"/>
          <w:szCs w:val="28"/>
          <w:lang w:eastAsia="uk-UA"/>
        </w:rPr>
        <w:lastRenderedPageBreak/>
        <w:t>встановлення інвалідності посадовим особам державних органів», яке введено в дію Указом Президента України від 22 жовтня 2024 року № 732/2024.</w:t>
      </w:r>
    </w:p>
    <w:p w14:paraId="7AD8CA2C"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w:t>
      </w:r>
    </w:p>
    <w:p w14:paraId="69D0FD1B"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118AF038"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 Кабінету Міністрів України забезпечити у тримісячний строк доповідь про результати перевірки робочими групами обґрунтованості рішень                                  медико-соціальних експертних комісій (далі – МСЕК) щодо встановлення інвалідності посадовим особам державних органів, у разі виявлення фактів необґрунтованого прийняття таких рішень – ініціювання їх перегляду в установленому порядку та інформування за наявності підстав правоохоронних органів, а також інших уповноважених органів для вжиття ними відповідних заходів реагування.</w:t>
      </w:r>
    </w:p>
    <w:p w14:paraId="1A2E4E0B"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 xml:space="preserve">− Кабінету Міністрів України разом з Офісом Генерального прокурора невідкладно забезпечити розроблення </w:t>
      </w:r>
      <w:proofErr w:type="spellStart"/>
      <w:r w:rsidRPr="001258CE">
        <w:rPr>
          <w:rFonts w:ascii="Times New Roman" w:eastAsia="Times New Roman" w:hAnsi="Times New Roman" w:cs="Times New Roman"/>
          <w:color w:val="363636"/>
          <w:sz w:val="28"/>
          <w:szCs w:val="28"/>
          <w:lang w:eastAsia="uk-UA"/>
        </w:rPr>
        <w:t>законопроєкту</w:t>
      </w:r>
      <w:proofErr w:type="spellEnd"/>
      <w:r w:rsidRPr="001258CE">
        <w:rPr>
          <w:rFonts w:ascii="Times New Roman" w:eastAsia="Times New Roman" w:hAnsi="Times New Roman" w:cs="Times New Roman"/>
          <w:color w:val="363636"/>
          <w:sz w:val="28"/>
          <w:szCs w:val="28"/>
          <w:lang w:eastAsia="uk-UA"/>
        </w:rPr>
        <w:t xml:space="preserve"> щодо проведення повторних перевірок рішень МСЕК, на підставі яких прокурорам установлено інвалідність.</w:t>
      </w:r>
    </w:p>
    <w:p w14:paraId="7D74AA39"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На виконання рішення РНБО України від 22.10.2024 Кабінетом Міністрів України було прийнято постанови від 25 жовтня 2024 року № 1207 та                                 08 листопада 2024 року № 1276, якими були внесені зміни до постанови Кабінету Міністрів України від 03 грудня 2009 року № 1317 «Питання медико-соціальної експертизи». Наказом Міністерства охорони здоров’я України (далі – МОЗ України) від 26.10.2024 №1809 було покладено права та обов'язки Центральної МСЕК МОЗ на державну установу «Український державний науково-дослідний інститут медико-соціальних проблем інвалідності Міністерства охорони здоров’я України» (далі − ДУ «</w:t>
      </w:r>
      <w:proofErr w:type="spellStart"/>
      <w:r w:rsidRPr="001258CE">
        <w:rPr>
          <w:rFonts w:ascii="Times New Roman" w:eastAsia="Times New Roman" w:hAnsi="Times New Roman" w:cs="Times New Roman"/>
          <w:color w:val="363636"/>
          <w:sz w:val="28"/>
          <w:szCs w:val="28"/>
          <w:lang w:eastAsia="uk-UA"/>
        </w:rPr>
        <w:t>Укрдержндімспі</w:t>
      </w:r>
      <w:proofErr w:type="spellEnd"/>
      <w:r w:rsidRPr="001258CE">
        <w:rPr>
          <w:rFonts w:ascii="Times New Roman" w:eastAsia="Times New Roman" w:hAnsi="Times New Roman" w:cs="Times New Roman"/>
          <w:color w:val="363636"/>
          <w:sz w:val="28"/>
          <w:szCs w:val="28"/>
          <w:lang w:eastAsia="uk-UA"/>
        </w:rPr>
        <w:t xml:space="preserve"> МОЗ України») та затверджено Положення про Центральну МСЕК МОЗ.</w:t>
      </w:r>
    </w:p>
    <w:p w14:paraId="7FB34FAE"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Пунктом 8 Положення про Центральну МСЕК МОЗ було встановлено, що МСЕК проводить перевірку, зокрема й за запитами правоохоронних органів, обґрунтованості рішень, прийнятих обласними, Київською та Севастопольською центральними міськими комісіями, і в разі необхідності скасовує їх.</w:t>
      </w:r>
    </w:p>
    <w:p w14:paraId="1D04B389"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 xml:space="preserve">Постановою Кабінету Міністрів України «Деякі питання запровадження оцінювання повсякденного функціонування особи» від 15.11.2024 № 1338  затверджені Положення про експертні команди з оцінювання повсякденного функціонування особи; Порядок проведення оцінювання повсякденного функціонування особи; критерії направлення на проведення оцінювання повсякденного функціонування особи; Порядок функціонування електронної системи щодо оцінювання повсякденного функціонування особи; </w:t>
      </w:r>
      <w:r w:rsidRPr="001258CE">
        <w:rPr>
          <w:rFonts w:ascii="Times New Roman" w:eastAsia="Times New Roman" w:hAnsi="Times New Roman" w:cs="Times New Roman"/>
          <w:color w:val="363636"/>
          <w:sz w:val="28"/>
          <w:szCs w:val="28"/>
          <w:lang w:eastAsia="uk-UA"/>
        </w:rPr>
        <w:lastRenderedPageBreak/>
        <w:t>критерії встановлення інвалідності, які в повному обсязі набули чинності з 01.01.2025.</w:t>
      </w:r>
    </w:p>
    <w:p w14:paraId="586842D8"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Наказом МОЗ України від 03.12.2024 № 2022 права та обов’язки Центру оцінювання функціонального стану особи (далі – ЦОФСО) було покладено на ДУ «</w:t>
      </w:r>
      <w:proofErr w:type="spellStart"/>
      <w:r w:rsidRPr="001258CE">
        <w:rPr>
          <w:rFonts w:ascii="Times New Roman" w:eastAsia="Times New Roman" w:hAnsi="Times New Roman" w:cs="Times New Roman"/>
          <w:color w:val="363636"/>
          <w:sz w:val="28"/>
          <w:szCs w:val="28"/>
          <w:lang w:eastAsia="uk-UA"/>
        </w:rPr>
        <w:t>Укрдержндімспі</w:t>
      </w:r>
      <w:proofErr w:type="spellEnd"/>
      <w:r w:rsidRPr="001258CE">
        <w:rPr>
          <w:rFonts w:ascii="Times New Roman" w:eastAsia="Times New Roman" w:hAnsi="Times New Roman" w:cs="Times New Roman"/>
          <w:color w:val="363636"/>
          <w:sz w:val="28"/>
          <w:szCs w:val="28"/>
          <w:lang w:eastAsia="uk-UA"/>
        </w:rPr>
        <w:t xml:space="preserve"> МОЗ України». Пунктом 51 Порядку проведення оцінювання повсякденного функціонування особи визначено, що ЦОФСО проводить перевірку обґрунтованості рішень, прийнятих під час оцінювання та/або прийнятих МСЕК у тому числі й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32D93B86"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4170-IX  доповнено Закон України «Основи законодавства України про охорону здоров’я» статтею 69-1 «Комплексна оцінка обмежень життєдіяльності та оцінювання повсякденного функціонування особи», якою визначено, що перевірка обґрунтованості рішень, прийнятих експертними командами або медико-соціальними експертними комісіями, проводиться експертною командою Центру оцінювання функціонального стану особи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52CD6277"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Наказом Генерального прокурора від 16.10.2024 № 238 було призначено службове розслідування з метою перевірки розміщеної у медіа інформації про можливі зловживання прокурорів органів прокуратури під час отримання інвалідності.</w:t>
      </w:r>
    </w:p>
    <w:p w14:paraId="2C474074"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 xml:space="preserve">Під час службового розслідування об’єктивно підтвердити або спростувати використання прокурорами органів прокуратури, у тому числі </w:t>
      </w:r>
      <w:proofErr w:type="spellStart"/>
      <w:r w:rsidRPr="001258CE">
        <w:rPr>
          <w:rFonts w:ascii="Times New Roman" w:eastAsia="Times New Roman" w:hAnsi="Times New Roman" w:cs="Times New Roman"/>
          <w:color w:val="363636"/>
          <w:sz w:val="28"/>
          <w:szCs w:val="28"/>
          <w:lang w:eastAsia="uk-UA"/>
        </w:rPr>
        <w:t>Крисанем</w:t>
      </w:r>
      <w:proofErr w:type="spellEnd"/>
      <w:r w:rsidRPr="001258CE">
        <w:rPr>
          <w:rFonts w:ascii="Times New Roman" w:eastAsia="Times New Roman" w:hAnsi="Times New Roman" w:cs="Times New Roman"/>
          <w:color w:val="363636"/>
          <w:sz w:val="28"/>
          <w:szCs w:val="28"/>
          <w:lang w:eastAsia="uk-UA"/>
        </w:rPr>
        <w:t> А.Ю. своїх службових повноважень або службового статусу та пов’язаних із цим можливостей з метою отримання інвалідності було неможливо без проведення процесуальних дій та прийняття процесуальних рішень у кримінальному провадженні. Оцінка діям Крисаня А.Ю. у межах цього службового розслідування не надавалась. Під час службового розслідування Крисань А.Ю. пройшов психофізіологічне дослідження із застосуванням поліграфа.</w:t>
      </w:r>
    </w:p>
    <w:p w14:paraId="44807815"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За інформацією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0F8BA495"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lastRenderedPageBreak/>
        <w:t>Під час досудового розслідування у вказаному кримінальному провадженні перевіряються обставини законності встановлення МСЕК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7B35B1A1"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прокурора Крисаня А.Ю.</w:t>
      </w:r>
    </w:p>
    <w:p w14:paraId="55EC74F5"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На виконання постанови слідчого Державного бюро розслідувань ДУ «</w:t>
      </w:r>
      <w:proofErr w:type="spellStart"/>
      <w:r w:rsidRPr="001258CE">
        <w:rPr>
          <w:rFonts w:ascii="Times New Roman" w:eastAsia="Times New Roman" w:hAnsi="Times New Roman" w:cs="Times New Roman"/>
          <w:color w:val="363636"/>
          <w:sz w:val="28"/>
          <w:szCs w:val="28"/>
          <w:lang w:eastAsia="uk-UA"/>
        </w:rPr>
        <w:t>Укрдержндімспі</w:t>
      </w:r>
      <w:proofErr w:type="spellEnd"/>
      <w:r w:rsidRPr="001258CE">
        <w:rPr>
          <w:rFonts w:ascii="Times New Roman" w:eastAsia="Times New Roman" w:hAnsi="Times New Roman" w:cs="Times New Roman"/>
          <w:color w:val="363636"/>
          <w:sz w:val="28"/>
          <w:szCs w:val="28"/>
          <w:lang w:eastAsia="uk-UA"/>
        </w:rPr>
        <w:t xml:space="preserve"> МОЗ України» відповідно до вимог статті 69' Закону України «Основи законодавства України про охорону здоров’я» здійснювалася перевірка правильності винесення МСЕК рішення про встановлення групи інвалідності Крисаню А.Ю.</w:t>
      </w:r>
    </w:p>
    <w:p w14:paraId="6B4FC46D"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 xml:space="preserve">Згідно довідки до </w:t>
      </w:r>
      <w:proofErr w:type="spellStart"/>
      <w:r w:rsidRPr="001258CE">
        <w:rPr>
          <w:rFonts w:ascii="Times New Roman" w:eastAsia="Times New Roman" w:hAnsi="Times New Roman" w:cs="Times New Roman"/>
          <w:color w:val="363636"/>
          <w:sz w:val="28"/>
          <w:szCs w:val="28"/>
          <w:lang w:eastAsia="uk-UA"/>
        </w:rPr>
        <w:t>акта</w:t>
      </w:r>
      <w:proofErr w:type="spellEnd"/>
      <w:r w:rsidRPr="001258CE">
        <w:rPr>
          <w:rFonts w:ascii="Times New Roman" w:eastAsia="Times New Roman" w:hAnsi="Times New Roman" w:cs="Times New Roman"/>
          <w:color w:val="363636"/>
          <w:sz w:val="28"/>
          <w:szCs w:val="28"/>
          <w:lang w:eastAsia="uk-UA"/>
        </w:rPr>
        <w:t xml:space="preserve"> огляду МСЕК № 1 комунальної установи «Одеський обласний центр медико-соціальної експертизи» від 16.09.2022 серія 12 ААГ                   № 226123 Крисаню А.Ю. вперше встановлено ІІ групу інвалідності (загальне захворювання з ураженням опорно-рухового апарату) на один рік до 01.10.2023 з датою чергового переогляду 16.09.2023.</w:t>
      </w:r>
    </w:p>
    <w:p w14:paraId="6E2F793D"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 xml:space="preserve">Згідно довідки до </w:t>
      </w:r>
      <w:proofErr w:type="spellStart"/>
      <w:r w:rsidRPr="001258CE">
        <w:rPr>
          <w:rFonts w:ascii="Times New Roman" w:eastAsia="Times New Roman" w:hAnsi="Times New Roman" w:cs="Times New Roman"/>
          <w:color w:val="363636"/>
          <w:sz w:val="28"/>
          <w:szCs w:val="28"/>
          <w:lang w:eastAsia="uk-UA"/>
        </w:rPr>
        <w:t>акта</w:t>
      </w:r>
      <w:proofErr w:type="spellEnd"/>
      <w:r w:rsidRPr="001258CE">
        <w:rPr>
          <w:rFonts w:ascii="Times New Roman" w:eastAsia="Times New Roman" w:hAnsi="Times New Roman" w:cs="Times New Roman"/>
          <w:color w:val="363636"/>
          <w:sz w:val="28"/>
          <w:szCs w:val="28"/>
          <w:lang w:eastAsia="uk-UA"/>
        </w:rPr>
        <w:t xml:space="preserve"> огляду МСЕК № 1 комунальної установи «Одеський обласний центр медико-соціальної експертизи» від 25.09.2023 серія 12 ААГ                   № 503253 за результатами повторного огляду Крисаню А.Ю. встановлено                       ІІ групу інвалідності (загальне захворювання з ураженням опорно-рухового апарату) на два роки до 01.10.2025 з датою повторного переогляду 07.09.2025                (далі – рішення МСЕК № 1 КУ «ООЦМСЕ» від 25.09.2023).</w:t>
      </w:r>
    </w:p>
    <w:p w14:paraId="2E4B0BE0"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Згідно інформації Одеської обласної прокуратури у матеріалах особової справи Крисаня А.Ю. наявні довідки МСЕК від 16.09.2022 № 226123 та від 25.09.2023 № 503253 про встановлення йому II групи інвалідності на відповідні строки. Індивідуальна програма реабілітації Крисаня А.Ю., як особи з інвалідністю до обласної прокуратури не надходила.</w:t>
      </w:r>
    </w:p>
    <w:p w14:paraId="10136DD0"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За результатами перевірки обґрунтованості рішення МСЕК № 1 КУ «ООЦМСЕ» від 25.09.2023 експертною командою з оцінювання повсякденного функціонування особи ЦОФСО ДУ «</w:t>
      </w:r>
      <w:proofErr w:type="spellStart"/>
      <w:r w:rsidRPr="001258CE">
        <w:rPr>
          <w:rFonts w:ascii="Times New Roman" w:eastAsia="Times New Roman" w:hAnsi="Times New Roman" w:cs="Times New Roman"/>
          <w:color w:val="363636"/>
          <w:sz w:val="28"/>
          <w:szCs w:val="28"/>
          <w:lang w:eastAsia="uk-UA"/>
        </w:rPr>
        <w:t>Укрдержндімспі</w:t>
      </w:r>
      <w:proofErr w:type="spellEnd"/>
      <w:r w:rsidRPr="001258CE">
        <w:rPr>
          <w:rFonts w:ascii="Times New Roman" w:eastAsia="Times New Roman" w:hAnsi="Times New Roman" w:cs="Times New Roman"/>
          <w:color w:val="363636"/>
          <w:sz w:val="28"/>
          <w:szCs w:val="28"/>
          <w:lang w:eastAsia="uk-UA"/>
        </w:rPr>
        <w:t xml:space="preserve"> МОЗ України» прийнято рішення від 01.08.2025 № ЦО-12670 згідно якого наявна у Крисаня А.Ю. патологія зі сторони опорно-рухової та шкіряної систем не дає підстав для встановлення жодної групи інвалідності з 01.08.2025 (далі – ЦОФСО ДУ «</w:t>
      </w:r>
      <w:proofErr w:type="spellStart"/>
      <w:r w:rsidRPr="001258CE">
        <w:rPr>
          <w:rFonts w:ascii="Times New Roman" w:eastAsia="Times New Roman" w:hAnsi="Times New Roman" w:cs="Times New Roman"/>
          <w:color w:val="363636"/>
          <w:sz w:val="28"/>
          <w:szCs w:val="28"/>
          <w:lang w:eastAsia="uk-UA"/>
        </w:rPr>
        <w:t>Укрдержндімспі</w:t>
      </w:r>
      <w:proofErr w:type="spellEnd"/>
      <w:r w:rsidRPr="001258CE">
        <w:rPr>
          <w:rFonts w:ascii="Times New Roman" w:eastAsia="Times New Roman" w:hAnsi="Times New Roman" w:cs="Times New Roman"/>
          <w:color w:val="363636"/>
          <w:sz w:val="28"/>
          <w:szCs w:val="28"/>
          <w:lang w:eastAsia="uk-UA"/>
        </w:rPr>
        <w:t xml:space="preserve"> МОЗ України» від 01.08.2025 № ЦО-12670).</w:t>
      </w:r>
    </w:p>
    <w:p w14:paraId="54688B72"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У пункті 6.2 рішення ЦОФСО ДУ «</w:t>
      </w:r>
      <w:proofErr w:type="spellStart"/>
      <w:r w:rsidRPr="001258CE">
        <w:rPr>
          <w:rFonts w:ascii="Times New Roman" w:eastAsia="Times New Roman" w:hAnsi="Times New Roman" w:cs="Times New Roman"/>
          <w:color w:val="363636"/>
          <w:sz w:val="28"/>
          <w:szCs w:val="28"/>
          <w:lang w:eastAsia="uk-UA"/>
        </w:rPr>
        <w:t>Укрдержндімспі</w:t>
      </w:r>
      <w:proofErr w:type="spellEnd"/>
      <w:r w:rsidRPr="001258CE">
        <w:rPr>
          <w:rFonts w:ascii="Times New Roman" w:eastAsia="Times New Roman" w:hAnsi="Times New Roman" w:cs="Times New Roman"/>
          <w:color w:val="363636"/>
          <w:sz w:val="28"/>
          <w:szCs w:val="28"/>
          <w:lang w:eastAsia="uk-UA"/>
        </w:rPr>
        <w:t xml:space="preserve"> МОЗ України» від 01.08.2025 № ЦО-12670 документами на підставі яких ініційовано перевірку обґрунтованості рішення, що підлягає перевірці зазначено – лист ДБР                                   від 31.01.2025 № 3187-25/10-2-02-01-1348/25 та кримінальне провадження                             № (конфіденційна інформація).</w:t>
      </w:r>
    </w:p>
    <w:p w14:paraId="49BA67CF"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 xml:space="preserve">За інформацією Головного управління Пенсійного фонду України в Одеській області від 27.08.2025 № 1500-0404-5/144370 пенсія по інвалідності Крисаню А.Ю. призначена відповідно до Закону № 1697-VІІ на підставі його особистої заяви від 23.09.2022 та наданої довідки МСЕК від 16.09.2022 серії </w:t>
      </w:r>
      <w:r w:rsidRPr="001258CE">
        <w:rPr>
          <w:rFonts w:ascii="Times New Roman" w:eastAsia="Times New Roman" w:hAnsi="Times New Roman" w:cs="Times New Roman"/>
          <w:color w:val="363636"/>
          <w:sz w:val="28"/>
          <w:szCs w:val="28"/>
          <w:lang w:eastAsia="uk-UA"/>
        </w:rPr>
        <w:lastRenderedPageBreak/>
        <w:t>12 ААГ № 226123, продовження виплати якої здійснювалося на підставі довідки МСЕК від 25.09.2023 серії 12 ААГ № 503253. За період з 23.09.2022 до 30.08.2025 Крисаню А.Ю. виплачена пенсія в сумі (конфіденційна інформація) гри</w:t>
      </w:r>
    </w:p>
    <w:p w14:paraId="0F2D5069"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На підставі інформації з витягу з рішення ЦОФСО ДУ «</w:t>
      </w:r>
      <w:proofErr w:type="spellStart"/>
      <w:r w:rsidRPr="001258CE">
        <w:rPr>
          <w:rFonts w:ascii="Times New Roman" w:eastAsia="Times New Roman" w:hAnsi="Times New Roman" w:cs="Times New Roman"/>
          <w:color w:val="363636"/>
          <w:sz w:val="28"/>
          <w:szCs w:val="28"/>
          <w:lang w:eastAsia="uk-UA"/>
        </w:rPr>
        <w:t>Укрдержндімспі</w:t>
      </w:r>
      <w:proofErr w:type="spellEnd"/>
      <w:r w:rsidRPr="001258CE">
        <w:rPr>
          <w:rFonts w:ascii="Times New Roman" w:eastAsia="Times New Roman" w:hAnsi="Times New Roman" w:cs="Times New Roman"/>
          <w:color w:val="363636"/>
          <w:sz w:val="28"/>
          <w:szCs w:val="28"/>
          <w:lang w:eastAsia="uk-UA"/>
        </w:rPr>
        <w:t xml:space="preserve"> МОЗ України» від 01.08.2025 № ЦО-12670 з 01.08.2025 Крисаня А.Ю. не визнано особою з інвалідністю, тому виплата пенсії припинена з указаної дати.</w:t>
      </w:r>
    </w:p>
    <w:p w14:paraId="58728850"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 xml:space="preserve">За результатами розгляду листа Головного управління Пенсійного фонду України в Одеській області від 27.08.2025 № 1500-0404-8/143821 щодо повернення переплати пенсії у розмірі (конфіденційна інформація) грн за період з 01.08.2025 до 31.08.2025, </w:t>
      </w:r>
      <w:proofErr w:type="spellStart"/>
      <w:r w:rsidRPr="001258CE">
        <w:rPr>
          <w:rFonts w:ascii="Times New Roman" w:eastAsia="Times New Roman" w:hAnsi="Times New Roman" w:cs="Times New Roman"/>
          <w:color w:val="363636"/>
          <w:sz w:val="28"/>
          <w:szCs w:val="28"/>
          <w:lang w:eastAsia="uk-UA"/>
        </w:rPr>
        <w:t>Крисанем</w:t>
      </w:r>
      <w:proofErr w:type="spellEnd"/>
      <w:r w:rsidRPr="001258CE">
        <w:rPr>
          <w:rFonts w:ascii="Times New Roman" w:eastAsia="Times New Roman" w:hAnsi="Times New Roman" w:cs="Times New Roman"/>
          <w:color w:val="363636"/>
          <w:sz w:val="28"/>
          <w:szCs w:val="28"/>
          <w:lang w:eastAsia="uk-UA"/>
        </w:rPr>
        <w:t xml:space="preserve"> А.Ю. добровільно 04.09.2025 зазначену суму повернуто на рахунок Пенсійного фонду України.</w:t>
      </w:r>
    </w:p>
    <w:p w14:paraId="3CE4396F"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З інформації Одеської обласної прокуратури та пояснень Крисаня А.Ю. вбачається, що до серпня 2025 року до ДУ «</w:t>
      </w:r>
      <w:proofErr w:type="spellStart"/>
      <w:r w:rsidRPr="001258CE">
        <w:rPr>
          <w:rFonts w:ascii="Times New Roman" w:eastAsia="Times New Roman" w:hAnsi="Times New Roman" w:cs="Times New Roman"/>
          <w:color w:val="363636"/>
          <w:sz w:val="28"/>
          <w:szCs w:val="28"/>
          <w:lang w:eastAsia="uk-UA"/>
        </w:rPr>
        <w:t>Укрдержндімспі</w:t>
      </w:r>
      <w:proofErr w:type="spellEnd"/>
      <w:r w:rsidRPr="001258CE">
        <w:rPr>
          <w:rFonts w:ascii="Times New Roman" w:eastAsia="Times New Roman" w:hAnsi="Times New Roman" w:cs="Times New Roman"/>
          <w:color w:val="363636"/>
          <w:sz w:val="28"/>
          <w:szCs w:val="28"/>
          <w:lang w:eastAsia="uk-UA"/>
        </w:rPr>
        <w:t xml:space="preserve"> МОЗ України» упродовж 2024 та 2025 років для проведення дослідження обґрунтованості прийнятого рішення МСЕК про встановлення групи інвалідності Крисань А.Ю.                     не викликався. До обласної прокуратури доручення Офісу Генерального прокурора про необхідність прибуття Крисаня А.Ю. до вказаного закладу не надходили.</w:t>
      </w:r>
    </w:p>
    <w:p w14:paraId="1A7C1F09"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1258CE">
        <w:rPr>
          <w:rFonts w:ascii="Times New Roman" w:eastAsia="Times New Roman" w:hAnsi="Times New Roman" w:cs="Times New Roman"/>
          <w:color w:val="363636"/>
          <w:sz w:val="28"/>
          <w:szCs w:val="28"/>
          <w:lang w:eastAsia="uk-UA"/>
        </w:rPr>
        <w:t>Крисанем</w:t>
      </w:r>
      <w:proofErr w:type="spellEnd"/>
      <w:r w:rsidRPr="001258CE">
        <w:rPr>
          <w:rFonts w:ascii="Times New Roman" w:eastAsia="Times New Roman" w:hAnsi="Times New Roman" w:cs="Times New Roman"/>
          <w:color w:val="363636"/>
          <w:sz w:val="28"/>
          <w:szCs w:val="28"/>
          <w:lang w:eastAsia="uk-UA"/>
        </w:rPr>
        <w:t xml:space="preserve"> А.Ю. за власною ініціативою 09.07.2025 надіслано на адресу ДУ «</w:t>
      </w:r>
      <w:proofErr w:type="spellStart"/>
      <w:r w:rsidRPr="001258CE">
        <w:rPr>
          <w:rFonts w:ascii="Times New Roman" w:eastAsia="Times New Roman" w:hAnsi="Times New Roman" w:cs="Times New Roman"/>
          <w:color w:val="363636"/>
          <w:sz w:val="28"/>
          <w:szCs w:val="28"/>
          <w:lang w:eastAsia="uk-UA"/>
        </w:rPr>
        <w:t>Укрдержндімспі</w:t>
      </w:r>
      <w:proofErr w:type="spellEnd"/>
      <w:r w:rsidRPr="001258CE">
        <w:rPr>
          <w:rFonts w:ascii="Times New Roman" w:eastAsia="Times New Roman" w:hAnsi="Times New Roman" w:cs="Times New Roman"/>
          <w:color w:val="363636"/>
          <w:sz w:val="28"/>
          <w:szCs w:val="28"/>
          <w:lang w:eastAsia="uk-UA"/>
        </w:rPr>
        <w:t xml:space="preserve"> МОЗ України» лист щодо узгодження з ним дати та терміну проходження обстеження, а 30.07.2025 ним було повторно надіслано лист до вказаної установи з долученими копіями медичних документів з проханням повідомити про необхідність прибуття до ДУ «</w:t>
      </w:r>
      <w:proofErr w:type="spellStart"/>
      <w:r w:rsidRPr="001258CE">
        <w:rPr>
          <w:rFonts w:ascii="Times New Roman" w:eastAsia="Times New Roman" w:hAnsi="Times New Roman" w:cs="Times New Roman"/>
          <w:color w:val="363636"/>
          <w:sz w:val="28"/>
          <w:szCs w:val="28"/>
          <w:lang w:eastAsia="uk-UA"/>
        </w:rPr>
        <w:t>Укрдержндімспі</w:t>
      </w:r>
      <w:proofErr w:type="spellEnd"/>
      <w:r w:rsidRPr="001258CE">
        <w:rPr>
          <w:rFonts w:ascii="Times New Roman" w:eastAsia="Times New Roman" w:hAnsi="Times New Roman" w:cs="Times New Roman"/>
          <w:color w:val="363636"/>
          <w:sz w:val="28"/>
          <w:szCs w:val="28"/>
          <w:lang w:eastAsia="uk-UA"/>
        </w:rPr>
        <w:t xml:space="preserve"> МОЗ України» та про визначення достатніх строків для його можливого приїзду.</w:t>
      </w:r>
    </w:p>
    <w:p w14:paraId="26BF493A"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 xml:space="preserve">Крім того, </w:t>
      </w:r>
      <w:proofErr w:type="spellStart"/>
      <w:r w:rsidRPr="001258CE">
        <w:rPr>
          <w:rFonts w:ascii="Times New Roman" w:eastAsia="Times New Roman" w:hAnsi="Times New Roman" w:cs="Times New Roman"/>
          <w:color w:val="363636"/>
          <w:sz w:val="28"/>
          <w:szCs w:val="28"/>
          <w:lang w:eastAsia="uk-UA"/>
        </w:rPr>
        <w:t>Крисанем</w:t>
      </w:r>
      <w:proofErr w:type="spellEnd"/>
      <w:r w:rsidRPr="001258CE">
        <w:rPr>
          <w:rFonts w:ascii="Times New Roman" w:eastAsia="Times New Roman" w:hAnsi="Times New Roman" w:cs="Times New Roman"/>
          <w:color w:val="363636"/>
          <w:sz w:val="28"/>
          <w:szCs w:val="28"/>
          <w:lang w:eastAsia="uk-UA"/>
        </w:rPr>
        <w:t> А.Ю. 18.09.2025 надіслано на адресу ДУ «</w:t>
      </w:r>
      <w:proofErr w:type="spellStart"/>
      <w:r w:rsidRPr="001258CE">
        <w:rPr>
          <w:rFonts w:ascii="Times New Roman" w:eastAsia="Times New Roman" w:hAnsi="Times New Roman" w:cs="Times New Roman"/>
          <w:color w:val="363636"/>
          <w:sz w:val="28"/>
          <w:szCs w:val="28"/>
          <w:lang w:eastAsia="uk-UA"/>
        </w:rPr>
        <w:t>Укрдержндімспі</w:t>
      </w:r>
      <w:proofErr w:type="spellEnd"/>
      <w:r w:rsidRPr="001258CE">
        <w:rPr>
          <w:rFonts w:ascii="Times New Roman" w:eastAsia="Times New Roman" w:hAnsi="Times New Roman" w:cs="Times New Roman"/>
          <w:color w:val="363636"/>
          <w:sz w:val="28"/>
          <w:szCs w:val="28"/>
          <w:lang w:eastAsia="uk-UA"/>
        </w:rPr>
        <w:t xml:space="preserve"> МОЗ України» клопотання про оскарження рішення ЦОФСО ДУ «</w:t>
      </w:r>
      <w:proofErr w:type="spellStart"/>
      <w:r w:rsidRPr="001258CE">
        <w:rPr>
          <w:rFonts w:ascii="Times New Roman" w:eastAsia="Times New Roman" w:hAnsi="Times New Roman" w:cs="Times New Roman"/>
          <w:color w:val="363636"/>
          <w:sz w:val="28"/>
          <w:szCs w:val="28"/>
          <w:lang w:eastAsia="uk-UA"/>
        </w:rPr>
        <w:t>Укрдержндімспі</w:t>
      </w:r>
      <w:proofErr w:type="spellEnd"/>
      <w:r w:rsidRPr="001258CE">
        <w:rPr>
          <w:rFonts w:ascii="Times New Roman" w:eastAsia="Times New Roman" w:hAnsi="Times New Roman" w:cs="Times New Roman"/>
          <w:color w:val="363636"/>
          <w:sz w:val="28"/>
          <w:szCs w:val="28"/>
          <w:lang w:eastAsia="uk-UA"/>
        </w:rPr>
        <w:t xml:space="preserve"> МОЗ України» від 01.08.2025 № ЦО-12670, яке отримано ним 20.08.2025 у відділенні АТ «Укрпошта». Водночас відповіді про результати його розгляду ним не отримано.</w:t>
      </w:r>
    </w:p>
    <w:p w14:paraId="13690F50"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Листом від 28.11.2025 Крисань А.Ю. повторно звернувся до ДУ «</w:t>
      </w:r>
      <w:proofErr w:type="spellStart"/>
      <w:r w:rsidRPr="001258CE">
        <w:rPr>
          <w:rFonts w:ascii="Times New Roman" w:eastAsia="Times New Roman" w:hAnsi="Times New Roman" w:cs="Times New Roman"/>
          <w:color w:val="363636"/>
          <w:sz w:val="28"/>
          <w:szCs w:val="28"/>
          <w:lang w:eastAsia="uk-UA"/>
        </w:rPr>
        <w:t>Укрдержндімспі</w:t>
      </w:r>
      <w:proofErr w:type="spellEnd"/>
      <w:r w:rsidRPr="001258CE">
        <w:rPr>
          <w:rFonts w:ascii="Times New Roman" w:eastAsia="Times New Roman" w:hAnsi="Times New Roman" w:cs="Times New Roman"/>
          <w:color w:val="363636"/>
          <w:sz w:val="28"/>
          <w:szCs w:val="28"/>
          <w:lang w:eastAsia="uk-UA"/>
        </w:rPr>
        <w:t xml:space="preserve"> МОЗ України» щодо можливості його прибуття до Інституту та узгодження дати для проведення його огляду. За результатами розгляду вказаного листа директором ДУ «</w:t>
      </w:r>
      <w:proofErr w:type="spellStart"/>
      <w:r w:rsidRPr="001258CE">
        <w:rPr>
          <w:rFonts w:ascii="Times New Roman" w:eastAsia="Times New Roman" w:hAnsi="Times New Roman" w:cs="Times New Roman"/>
          <w:color w:val="363636"/>
          <w:sz w:val="28"/>
          <w:szCs w:val="28"/>
          <w:lang w:eastAsia="uk-UA"/>
        </w:rPr>
        <w:t>Укрдержндімспі</w:t>
      </w:r>
      <w:proofErr w:type="spellEnd"/>
      <w:r w:rsidRPr="001258CE">
        <w:rPr>
          <w:rFonts w:ascii="Times New Roman" w:eastAsia="Times New Roman" w:hAnsi="Times New Roman" w:cs="Times New Roman"/>
          <w:color w:val="363636"/>
          <w:sz w:val="28"/>
          <w:szCs w:val="28"/>
          <w:lang w:eastAsia="uk-UA"/>
        </w:rPr>
        <w:t xml:space="preserve"> МОЗ України» повідомлено Крисаня А.Ю. листом від 03.12.2025 № 9453/1-19 про прийняте стосовно нього рішення від 01.08.2025 за наявними медичними документами з урахуванням чого йому                          не потрібно прибувати до державної установи. Указаним листом було рекомендовано Крисаню А.Ю. оскаржити прийняте стосовно нього рішення у встановленому законом порядку.</w:t>
      </w:r>
    </w:p>
    <w:p w14:paraId="407D305A"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Згідно ухвали Одеського окружного адміністративного суду позовну заяву Крисаня А.Ю. до ДУ «</w:t>
      </w:r>
      <w:proofErr w:type="spellStart"/>
      <w:r w:rsidRPr="001258CE">
        <w:rPr>
          <w:rFonts w:ascii="Times New Roman" w:eastAsia="Times New Roman" w:hAnsi="Times New Roman" w:cs="Times New Roman"/>
          <w:color w:val="363636"/>
          <w:sz w:val="28"/>
          <w:szCs w:val="28"/>
          <w:lang w:eastAsia="uk-UA"/>
        </w:rPr>
        <w:t>Укрдержндімспі</w:t>
      </w:r>
      <w:proofErr w:type="spellEnd"/>
      <w:r w:rsidRPr="001258CE">
        <w:rPr>
          <w:rFonts w:ascii="Times New Roman" w:eastAsia="Times New Roman" w:hAnsi="Times New Roman" w:cs="Times New Roman"/>
          <w:color w:val="363636"/>
          <w:sz w:val="28"/>
          <w:szCs w:val="28"/>
          <w:lang w:eastAsia="uk-UA"/>
        </w:rPr>
        <w:t xml:space="preserve"> МОЗ України» про визнання протиправним та скасування рішення прийнято до розгляду та відкрито провадження у справі.</w:t>
      </w:r>
    </w:p>
    <w:p w14:paraId="1DB4C0B1"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 xml:space="preserve">За інформацією Одеського обласного ТЦК та СП Крисань А.Ю. обліковується як особа зі статусом інваліда та рішенням військово-лікарської комісії Приморського РТЦК та СП від 29.07.2025 він визнаний придатним до </w:t>
      </w:r>
      <w:r w:rsidRPr="001258CE">
        <w:rPr>
          <w:rFonts w:ascii="Times New Roman" w:eastAsia="Times New Roman" w:hAnsi="Times New Roman" w:cs="Times New Roman"/>
          <w:color w:val="363636"/>
          <w:sz w:val="28"/>
          <w:szCs w:val="28"/>
          <w:lang w:eastAsia="uk-UA"/>
        </w:rPr>
        <w:lastRenderedPageBreak/>
        <w:t>несення військової служби у тилових військових частинах, при цьому заброньований від призову до 04.11.2025.</w:t>
      </w:r>
    </w:p>
    <w:p w14:paraId="3A511188"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Крисань А.Ю. у межах кримінального провадження № (конфіденційна інформація) для проведення допиту чи інших процесуальних дій не викликався,                 не допитувався, про підозру йому не повідомлялося.</w:t>
      </w:r>
    </w:p>
    <w:p w14:paraId="531A4FF8"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Старшим групи прокурорів у цьому провадженні надано дозвіл Комісії на розголошення під час дисциплінарного провадження відомостей досудового розслідування стосовно Крисаня А.Ю.</w:t>
      </w:r>
    </w:p>
    <w:p w14:paraId="337AB476"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b/>
          <w:bCs/>
          <w:color w:val="363636"/>
          <w:sz w:val="28"/>
          <w:szCs w:val="28"/>
          <w:lang w:eastAsia="uk-UA"/>
        </w:rPr>
        <w:t>4.1 Стислий виклад матеріалів службового розслідування</w:t>
      </w:r>
    </w:p>
    <w:p w14:paraId="0569E4C5"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 xml:space="preserve">На підставі наказу керівника Одеської обласної прокуратури від 26.08.2025 № 209 проведено службове розслідування щодо можливого використання прокурором </w:t>
      </w:r>
      <w:proofErr w:type="spellStart"/>
      <w:r w:rsidRPr="001258CE">
        <w:rPr>
          <w:rFonts w:ascii="Times New Roman" w:eastAsia="Times New Roman" w:hAnsi="Times New Roman" w:cs="Times New Roman"/>
          <w:color w:val="363636"/>
          <w:sz w:val="28"/>
          <w:szCs w:val="28"/>
          <w:lang w:eastAsia="uk-UA"/>
        </w:rPr>
        <w:t>Крисанем</w:t>
      </w:r>
      <w:proofErr w:type="spellEnd"/>
      <w:r w:rsidRPr="001258CE">
        <w:rPr>
          <w:rFonts w:ascii="Times New Roman" w:eastAsia="Times New Roman" w:hAnsi="Times New Roman" w:cs="Times New Roman"/>
          <w:color w:val="363636"/>
          <w:sz w:val="28"/>
          <w:szCs w:val="28"/>
          <w:lang w:eastAsia="uk-UA"/>
        </w:rPr>
        <w:t xml:space="preserve"> А.Ю.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вчинення інших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під час встановлення йому інвалідності.</w:t>
      </w:r>
    </w:p>
    <w:p w14:paraId="4A79FB22"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Під час службового розслідування інформація про отримання                   </w:t>
      </w:r>
      <w:proofErr w:type="spellStart"/>
      <w:r w:rsidRPr="001258CE">
        <w:rPr>
          <w:rFonts w:ascii="Times New Roman" w:eastAsia="Times New Roman" w:hAnsi="Times New Roman" w:cs="Times New Roman"/>
          <w:color w:val="363636"/>
          <w:sz w:val="28"/>
          <w:szCs w:val="28"/>
          <w:lang w:eastAsia="uk-UA"/>
        </w:rPr>
        <w:t>Крисанем</w:t>
      </w:r>
      <w:proofErr w:type="spellEnd"/>
      <w:r w:rsidRPr="001258CE">
        <w:rPr>
          <w:rFonts w:ascii="Times New Roman" w:eastAsia="Times New Roman" w:hAnsi="Times New Roman" w:cs="Times New Roman"/>
          <w:color w:val="363636"/>
          <w:sz w:val="28"/>
          <w:szCs w:val="28"/>
          <w:lang w:eastAsia="uk-UA"/>
        </w:rPr>
        <w:t xml:space="preserve"> А.Ю. статусу особи з інвалідністю, оформлення пенсії по інвалідності, отримання пенсійних виплат, зазначена у дисциплінарній скарзі, знайшла своє підтвердження.</w:t>
      </w:r>
    </w:p>
    <w:p w14:paraId="44A42F94"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Враховано, що рішенням експертної команди ЦОФСО від 01.08.2025 встановлено, що наявна у Крисаня А.Ю. патологія (конфіденційна інформація)                   не дає підстав для встановлення жодної групи інвалідності з 01.08.2025.</w:t>
      </w:r>
    </w:p>
    <w:p w14:paraId="69C20DA4"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b/>
          <w:bCs/>
          <w:color w:val="363636"/>
          <w:sz w:val="28"/>
          <w:szCs w:val="28"/>
          <w:lang w:eastAsia="uk-UA"/>
        </w:rPr>
        <w:t>5. Пояснення прокурора</w:t>
      </w:r>
    </w:p>
    <w:p w14:paraId="5492345A"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Прокурор Крисань А.Ю. у наданих поясненнях під час дисциплінарного провадження та під час службового розслідування пояснив, що в органах прокуратури працює з 2012 року, з 07.10.2024 обіймає посаду заступника начальника відділу протидії злочинам, вчиненим в умовах воєнного стану Одеської обласної прокуратури.</w:t>
      </w:r>
    </w:p>
    <w:p w14:paraId="07EF507E"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3 підліткового віку, орієнтовно з 2009 року, він перебуває на лікуванні з приводу захворювання (конфіденційна інформація). Початкове лікування було консервативним, воно лише частково та досить умовно стримувало розвиток хвороби, однак з 2020 року його стан почав суттєво погіршуватися.</w:t>
      </w:r>
    </w:p>
    <w:p w14:paraId="02EFA58E"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У різні періоди Крисань А.Ю. проходив лікування в медичних закладах міста, які змінювали батьки, а надалі вже він сам, через неефективність попередніх методів та схем, прогресування захворювання. Лікарі повідомляли, що перебіг хвороби необхідно контролювати (стримувати) за допомогою медикаментозної терапії, бо наслідки розповсюдження будуть необоротними та трагічними.</w:t>
      </w:r>
    </w:p>
    <w:p w14:paraId="3EAED968"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Про можливість оформлення інвалідності Крисаню А.Ю. стало відомо у         2022 році під час лікування в медичному закладі пацієнти якого з подібними захворюваннями та лікарі порадили, з огляду на прогресування хвороби та його стан, оформлювати інвалідність, зокрема через стійкі порушення функцій опорно-рухового апарату, які спричинює його хвороба.</w:t>
      </w:r>
    </w:p>
    <w:p w14:paraId="54D733B0"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lastRenderedPageBreak/>
        <w:t>Упродовж 12 місяців перед засіданням МСЕК Крисань А.Ю. неодноразово перебував на лікуванні, здебільшого – амбулаторному, а під час загострень – стаціонарному.</w:t>
      </w:r>
    </w:p>
    <w:p w14:paraId="5EE6CDAA"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Комісією лікарів МСЕК Крисаню А.Ю. 19.09.2022 встановлено II групу інвалідності, що підтверджено відповідною довідкою. Повторний огляд МСЕК він пройшов 25.09.2023 з аналогічними результатами, через наявність та прогресування його захворювання.</w:t>
      </w:r>
    </w:p>
    <w:p w14:paraId="576CCDB8"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На даний час він перебуває під постійним медичним наглядом: щомісяця проходить призначену терапію, а у випадках сезонних чи раптових загострень – стаціонарне лікування.</w:t>
      </w:r>
    </w:p>
    <w:p w14:paraId="041CF951"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Крисань А.Ю. зазначив, що він не розповсюджував інформацію про наявність у нього хвороби, щоб бути як усі, здорові, про що тепер знає багато хто на роботі, навіть сусіди в будинку, завдяки постійним перевіркам тощо. У випадках стрімкого погіршення стану, відпрошувався у керівництва для проведення медичної процедури. Він щомісяця (інколи частіше, при різкому загостренні) проходить призначену терапію.</w:t>
      </w:r>
    </w:p>
    <w:p w14:paraId="66955A5C"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Також вказав, що він не є спеціалістом у галузі медицини, тому не може надавати професійної оцінки положенням, критеріям чи їх градаціям, передбачених пунктом 27 чинного на момент встановлення інвалідності Положення про порядок, умови та критерії встановлення інвалідності, затвердженого постановою Кабінету Міністрів України від 03.12.2009 № 1317. Разом з тим, виходячи з хронічного перебігу його захворювання, фактичного стану здоров’я, які стали підставою для встановлення інвалідності, вважає, що наявні у нього обмеження щонайменше відповідають критеріям суттєвої стійкої втрати функцій організму та обмеження життєдіяльності, пересування, що передбачено Положенням № 1317.</w:t>
      </w:r>
    </w:p>
    <w:p w14:paraId="0AB875A2"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Крисань А.Ю. оформив пенсію по інвалідності через прогресування хвороби, погіршення стану здоров’я, ураження хворобою опорно-рухового апарату та через відповідні рекомендації лікарів.</w:t>
      </w:r>
    </w:p>
    <w:p w14:paraId="61858524"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Службовий статус під час оформлення та продовження інвалідності, а також будь-які зв’язки чи знайомства Крисань А.Ю. не використовував. Працівники МСЕК, які приймали рішення про встановлення інвалідності, про місце його роботи обізнані не були. Захворювання він має з підліткового віку.</w:t>
      </w:r>
    </w:p>
    <w:p w14:paraId="5A51A63F"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Крисань А.Ю. повідомляв кадровий підрозділ обласної прокуратури про наявний у нього статус особи з інвалідністю з наданням копії довідки.</w:t>
      </w:r>
    </w:p>
    <w:p w14:paraId="09639582"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 xml:space="preserve">Крисань А.Ю. вважає, що стан його здоров’я не заважає належним чином виконувати службові обов’язки. Протягом роботи він демонструє одні з найкращих показників у виконанні завдань, зокрема у кримінальних провадженнях за підозрами та </w:t>
      </w:r>
      <w:proofErr w:type="spellStart"/>
      <w:r w:rsidRPr="001258CE">
        <w:rPr>
          <w:rFonts w:ascii="Times New Roman" w:eastAsia="Times New Roman" w:hAnsi="Times New Roman" w:cs="Times New Roman"/>
          <w:color w:val="363636"/>
          <w:sz w:val="28"/>
          <w:szCs w:val="28"/>
          <w:lang w:eastAsia="uk-UA"/>
        </w:rPr>
        <w:t>вироками</w:t>
      </w:r>
      <w:proofErr w:type="spellEnd"/>
      <w:r w:rsidRPr="001258CE">
        <w:rPr>
          <w:rFonts w:ascii="Times New Roman" w:eastAsia="Times New Roman" w:hAnsi="Times New Roman" w:cs="Times New Roman"/>
          <w:color w:val="363636"/>
          <w:sz w:val="28"/>
          <w:szCs w:val="28"/>
          <w:lang w:eastAsia="uk-UA"/>
        </w:rPr>
        <w:t xml:space="preserve"> по особливо тяжких та резонансних справах, має низку відповідних заохочень від керівництва ОГП, правоохоронних органів та вищих навчальних закладів, куди неодноразово запрошувався, як фахівець, для проведення відповідних лекцій тощо.</w:t>
      </w:r>
    </w:p>
    <w:p w14:paraId="4C6B4ECD"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 xml:space="preserve">Впродовж 2024 та 2025 років до установ Міністерства охорони здоров’я для огляду, переогляду з метою продовження інвалідності чи з інших причин,                 Крисань А.Ю. не викликався. При цьому, 20.08.2025, на відділення Укрпошти надійшов витяг з рішення експертів Центру оцінювання функціонального стану особи у м. Дніпрі, згідно з яким поточний перебіг </w:t>
      </w:r>
      <w:r w:rsidRPr="001258CE">
        <w:rPr>
          <w:rFonts w:ascii="Times New Roman" w:eastAsia="Times New Roman" w:hAnsi="Times New Roman" w:cs="Times New Roman"/>
          <w:color w:val="363636"/>
          <w:sz w:val="28"/>
          <w:szCs w:val="28"/>
          <w:lang w:eastAsia="uk-UA"/>
        </w:rPr>
        <w:lastRenderedPageBreak/>
        <w:t>захворювання та наявні у нього патології здоров’я унаслідок хронічного захворювання, начебто з 01.08.2025 вже           не дають підстав для встановлення групи інвалідності. Інші деталі не розкрито.</w:t>
      </w:r>
    </w:p>
    <w:p w14:paraId="4BBAFF9D"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Переогляд було здійснено без участі Крисаня А.Ю., хоча він надав письмову згоду на його очне обстеження та просив узгодити його явку до медичного закладу. Також він надсилав до вказаного медичного закладу нові медичні документи щодо його захворювання, проте інформації щодо їх вивчення та врахуванням під час перевірки, йому не надано.</w:t>
      </w:r>
    </w:p>
    <w:p w14:paraId="5FED0E83"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Листом від 28.11.2025 Крисань А.Ю. повторно звернувся до ДУ «</w:t>
      </w:r>
      <w:proofErr w:type="spellStart"/>
      <w:r w:rsidRPr="001258CE">
        <w:rPr>
          <w:rFonts w:ascii="Times New Roman" w:eastAsia="Times New Roman" w:hAnsi="Times New Roman" w:cs="Times New Roman"/>
          <w:color w:val="363636"/>
          <w:sz w:val="28"/>
          <w:szCs w:val="28"/>
          <w:lang w:eastAsia="uk-UA"/>
        </w:rPr>
        <w:t>Укрдержндімспі</w:t>
      </w:r>
      <w:proofErr w:type="spellEnd"/>
      <w:r w:rsidRPr="001258CE">
        <w:rPr>
          <w:rFonts w:ascii="Times New Roman" w:eastAsia="Times New Roman" w:hAnsi="Times New Roman" w:cs="Times New Roman"/>
          <w:color w:val="363636"/>
          <w:sz w:val="28"/>
          <w:szCs w:val="28"/>
          <w:lang w:eastAsia="uk-UA"/>
        </w:rPr>
        <w:t xml:space="preserve"> МОЗ України» щодо можливості його прибуття до Інституту та узгодження дати для проведення огляду. За результатами розгляду вказаного листа директором ДУ «</w:t>
      </w:r>
      <w:proofErr w:type="spellStart"/>
      <w:r w:rsidRPr="001258CE">
        <w:rPr>
          <w:rFonts w:ascii="Times New Roman" w:eastAsia="Times New Roman" w:hAnsi="Times New Roman" w:cs="Times New Roman"/>
          <w:color w:val="363636"/>
          <w:sz w:val="28"/>
          <w:szCs w:val="28"/>
          <w:lang w:eastAsia="uk-UA"/>
        </w:rPr>
        <w:t>Укрдержндімспі</w:t>
      </w:r>
      <w:proofErr w:type="spellEnd"/>
      <w:r w:rsidRPr="001258CE">
        <w:rPr>
          <w:rFonts w:ascii="Times New Roman" w:eastAsia="Times New Roman" w:hAnsi="Times New Roman" w:cs="Times New Roman"/>
          <w:color w:val="363636"/>
          <w:sz w:val="28"/>
          <w:szCs w:val="28"/>
          <w:lang w:eastAsia="uk-UA"/>
        </w:rPr>
        <w:t xml:space="preserve"> МОЗ України» повідомлено Крисаня А.Ю. листом від 03.12.2025 № 9453/1-19 про прийняте стосовно нього рішення від 01.08.2025 за наявними медичними документами з урахуванням чого йому                           не потрібно прибувати до державної установи. Вказаним листом було рекомендовано Крисаню А.Ю. оскаржити прийняте стосовно нього рішення у встановленому законом порядку.</w:t>
      </w:r>
    </w:p>
    <w:p w14:paraId="2452A7AF"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1258CE">
        <w:rPr>
          <w:rFonts w:ascii="Times New Roman" w:eastAsia="Times New Roman" w:hAnsi="Times New Roman" w:cs="Times New Roman"/>
          <w:color w:val="363636"/>
          <w:sz w:val="28"/>
          <w:szCs w:val="28"/>
          <w:lang w:eastAsia="uk-UA"/>
        </w:rPr>
        <w:t>Крисанем</w:t>
      </w:r>
      <w:proofErr w:type="spellEnd"/>
      <w:r w:rsidRPr="001258CE">
        <w:rPr>
          <w:rFonts w:ascii="Times New Roman" w:eastAsia="Times New Roman" w:hAnsi="Times New Roman" w:cs="Times New Roman"/>
          <w:color w:val="363636"/>
          <w:sz w:val="28"/>
          <w:szCs w:val="28"/>
          <w:lang w:eastAsia="uk-UA"/>
        </w:rPr>
        <w:t> А.Ю. оскаржено у порядку адміністративного судочинства  рішення ЦОФСО від 01.08.2025 (справа № (конфіденційна інформація).</w:t>
      </w:r>
    </w:p>
    <w:p w14:paraId="11F7B43A"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Пенсійні виплати Крисаню А.Ю. припинено з 01.08.2025, на підставі вищевказаного рішення ЦОФСО. При цьому 04.09.2025 ним повернуто до Пенсійного фонду України суму переплати в розмірі                                               (конфіденційна інформація) грн.</w:t>
      </w:r>
    </w:p>
    <w:p w14:paraId="66C9CBC4"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До своїх пояснень Крисань А.Ю. долучив копії медичних документів щодо обставин установлення йому статусу особи з інвалідністю чим надав згоду на ознайомлення усіх членів Комісії з ними та на використання їх у межах дисциплінарного провадження.</w:t>
      </w:r>
    </w:p>
    <w:p w14:paraId="669B0EF8"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b/>
          <w:bCs/>
          <w:color w:val="363636"/>
          <w:sz w:val="28"/>
          <w:szCs w:val="28"/>
          <w:lang w:eastAsia="uk-UA"/>
        </w:rPr>
        <w:t>6. Джерела права, що підлягають застосуванню, та юридична оцінка встановлених обставин</w:t>
      </w:r>
    </w:p>
    <w:p w14:paraId="659A2818"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6600FF0D"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4F4589DC"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 xml:space="preserve">У 2025 році надання / підтвердження / скасування статусу особи з інвалідністю регламентується основними нормативно-правовими актами: Законами України «Основи законодавства України про охорону здоров’я» від 19.11.1992 № 2802-XII та «Про основи соціальної захищеності осіб з інвалідністю в Україні» від 21.03.1991 № 875-XII зі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постановою Кабінету Міністрів України «Деякі питання запровадження </w:t>
      </w:r>
      <w:r w:rsidRPr="001258CE">
        <w:rPr>
          <w:rFonts w:ascii="Times New Roman" w:eastAsia="Times New Roman" w:hAnsi="Times New Roman" w:cs="Times New Roman"/>
          <w:color w:val="363636"/>
          <w:sz w:val="28"/>
          <w:szCs w:val="28"/>
          <w:lang w:eastAsia="uk-UA"/>
        </w:rPr>
        <w:lastRenderedPageBreak/>
        <w:t>оцінювання повсякденного функціонування особи» від 15.11.2024 № 1338 (далі – постанова від 15.11.2024                  № 1338).</w:t>
      </w:r>
    </w:p>
    <w:p w14:paraId="39C6AB97"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Статтею 69-1 Закону України «Основи законодавства України про охорону здоров’я» встановлено, що перевірка обґрунтованості рішень, прийнятих експертними командами або медико-соціальними експертними комісіями, проводиться експертною командою ЦОФСО особи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15B1A490"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На момент встановлення Крисаню А.Ю. у 2022 році групи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05.09.2011 № 561 «Про затвердження Інструкції про встановлення груп інвалідності».</w:t>
      </w:r>
    </w:p>
    <w:p w14:paraId="5B02E095"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186E9DC8"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66A7B97A"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 1697-VII.</w:t>
      </w:r>
    </w:p>
    <w:p w14:paraId="4B836386"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0A8DDC3B"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7F468105"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 xml:space="preserve">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визначено, що завданням Кодексу є </w:t>
      </w:r>
      <w:r w:rsidRPr="001258CE">
        <w:rPr>
          <w:rFonts w:ascii="Times New Roman" w:eastAsia="Times New Roman" w:hAnsi="Times New Roman" w:cs="Times New Roman"/>
          <w:color w:val="363636"/>
          <w:sz w:val="28"/>
          <w:szCs w:val="28"/>
          <w:lang w:eastAsia="uk-UA"/>
        </w:rPr>
        <w:lastRenderedPageBreak/>
        <w:t>підвищення авторитету органів прокуратури та сприяння зміцненню довіри громадян до них.</w:t>
      </w:r>
    </w:p>
    <w:p w14:paraId="4ED0A8DB"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35EAC621"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0ABFC166"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796B1E9F"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1D82BF49"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3BF1215F"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1258CE">
        <w:rPr>
          <w:rFonts w:ascii="Times New Roman" w:eastAsia="Times New Roman" w:hAnsi="Times New Roman" w:cs="Times New Roman"/>
          <w:color w:val="363636"/>
          <w:sz w:val="28"/>
          <w:szCs w:val="28"/>
          <w:lang w:eastAsia="uk-UA"/>
        </w:rPr>
        <w:t>професійно</w:t>
      </w:r>
      <w:proofErr w:type="spellEnd"/>
      <w:r w:rsidRPr="001258CE">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2C9A08CA"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2C4FE79B"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lastRenderedPageBreak/>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1258CE">
        <w:rPr>
          <w:rFonts w:ascii="Times New Roman" w:eastAsia="Times New Roman" w:hAnsi="Times New Roman" w:cs="Times New Roman"/>
          <w:color w:val="363636"/>
          <w:sz w:val="28"/>
          <w:szCs w:val="28"/>
          <w:lang w:eastAsia="uk-UA"/>
        </w:rPr>
        <w:t>зв’язків</w:t>
      </w:r>
      <w:proofErr w:type="spellEnd"/>
      <w:r w:rsidRPr="001258CE">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1074DDF5"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6E73BFC4"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1258CE">
        <w:rPr>
          <w:rFonts w:ascii="Times New Roman" w:eastAsia="Times New Roman" w:hAnsi="Times New Roman" w:cs="Times New Roman"/>
          <w:color w:val="363636"/>
          <w:sz w:val="28"/>
          <w:szCs w:val="28"/>
          <w:lang w:eastAsia="uk-UA"/>
        </w:rPr>
        <w:t>професійно</w:t>
      </w:r>
      <w:proofErr w:type="spellEnd"/>
      <w:r w:rsidRPr="001258CE">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в будь-який час дотримуватися найбільш високих норм чесності.</w:t>
      </w:r>
    </w:p>
    <w:p w14:paraId="6990B225"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6F0F1DAA"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31F1F600"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2A771F90"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3702AEAE"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w:t>
      </w:r>
      <w:r w:rsidRPr="001258CE">
        <w:rPr>
          <w:rFonts w:ascii="Times New Roman" w:eastAsia="Times New Roman" w:hAnsi="Times New Roman" w:cs="Times New Roman"/>
          <w:color w:val="363636"/>
          <w:sz w:val="28"/>
          <w:szCs w:val="28"/>
          <w:lang w:eastAsia="uk-UA"/>
        </w:rPr>
        <w:lastRenderedPageBreak/>
        <w:t xml:space="preserve">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1258CE">
        <w:rPr>
          <w:rFonts w:ascii="Times New Roman" w:eastAsia="Times New Roman" w:hAnsi="Times New Roman" w:cs="Times New Roman"/>
          <w:color w:val="363636"/>
          <w:sz w:val="28"/>
          <w:szCs w:val="28"/>
          <w:lang w:eastAsia="uk-UA"/>
        </w:rPr>
        <w:t>професійно</w:t>
      </w:r>
      <w:proofErr w:type="spellEnd"/>
      <w:r w:rsidRPr="001258CE">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7CF41B1B"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3BC0C91B"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b/>
          <w:bCs/>
          <w:color w:val="363636"/>
          <w:sz w:val="28"/>
          <w:szCs w:val="28"/>
          <w:lang w:eastAsia="uk-UA"/>
        </w:rPr>
        <w:t>Оцінивши діяльність прокурора Крисаня А.Ю. щодо відповідності наведеним вимогам Комісія дійшла висновку про відсутність порушень ним приписів чинного законодавства, що обґрунтовано наступним.</w:t>
      </w:r>
    </w:p>
    <w:p w14:paraId="6DEFD2AB"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Дисциплінарне провадження стосовно прокурора Крисаня А.Ю. відкрито у зв’язку з можливим вчиненням ним дисциплінарного проступку, передбаченого пунктами 5, 6 частини першої статті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 правил прокурорської етики.</w:t>
      </w:r>
    </w:p>
    <w:p w14:paraId="2471DD5D"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3F45FA59"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7AA1FFB2"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Перевірку доводів дисциплінарної скарги проведено виключно у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його вини.</w:t>
      </w:r>
    </w:p>
    <w:p w14:paraId="33DB47ED"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 xml:space="preserve">Згідно з Коментарем до Кодексу, затвердженого рішенням Ради прокурорів України від 23 листопада 2022 року № 36, а також з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w:t>
      </w:r>
      <w:r w:rsidRPr="001258CE">
        <w:rPr>
          <w:rFonts w:ascii="Times New Roman" w:eastAsia="Times New Roman" w:hAnsi="Times New Roman" w:cs="Times New Roman"/>
          <w:color w:val="363636"/>
          <w:sz w:val="28"/>
          <w:szCs w:val="28"/>
          <w:lang w:eastAsia="uk-UA"/>
        </w:rPr>
        <w:lastRenderedPageBreak/>
        <w:t>законності, справедливості, дисципліни, людяності, порядності та ввічливості й сприяти довірі й повазі до органів прокуратури.</w:t>
      </w:r>
    </w:p>
    <w:p w14:paraId="7E63171A"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Крисань А.Ю. має статус прокурора і відповідно до статті 19 Закону                 № 1697-VII на нього покладено обов’язок неухильного дотримання присяги прокурора; діяти лише на підставі, в межах та у спосіб, що передбачений Конституцією та законами України;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3A7A2FA4"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Слідуючи принципам, визначеним у Кодексі, Крисань А.Ю. не повинен допускати поведінки, що не відповідає загальноприйнятим нормам; вчиняти дії, які шкодять авторитету прокуратури; допускати дії / бездіяльність, що завдають шкоди честі та гідності прокурорської професії та формують негативне суспільне уявлення про прокурорів.</w:t>
      </w:r>
    </w:p>
    <w:p w14:paraId="7C826F55"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 xml:space="preserve">Водночас матеріали отримані під час перевірки у цьому дисциплінарному провадженні свідчать про те, що прокурором </w:t>
      </w:r>
      <w:proofErr w:type="spellStart"/>
      <w:r w:rsidRPr="001258CE">
        <w:rPr>
          <w:rFonts w:ascii="Times New Roman" w:eastAsia="Times New Roman" w:hAnsi="Times New Roman" w:cs="Times New Roman"/>
          <w:color w:val="363636"/>
          <w:sz w:val="28"/>
          <w:szCs w:val="28"/>
          <w:lang w:eastAsia="uk-UA"/>
        </w:rPr>
        <w:t>Крисанем</w:t>
      </w:r>
      <w:proofErr w:type="spellEnd"/>
      <w:r w:rsidRPr="001258CE">
        <w:rPr>
          <w:rFonts w:ascii="Times New Roman" w:eastAsia="Times New Roman" w:hAnsi="Times New Roman" w:cs="Times New Roman"/>
          <w:color w:val="363636"/>
          <w:sz w:val="28"/>
          <w:szCs w:val="28"/>
          <w:lang w:eastAsia="uk-UA"/>
        </w:rPr>
        <w:t> А.Ю. не порушено вимог, які ставляться до посади прокурора.</w:t>
      </w:r>
    </w:p>
    <w:p w14:paraId="32F5F808"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Уперше II група інвалідності (загальне захворювання з ураженням              опорно-рухового апарату) Крисаню А.Ю. установлена з 16.09.2022 до 01.10.2023. Рішення МСЕК № 1 КУ «ООЦМСЕ» від 25.09.2023 за результатами повторного огляду Крисаню А.Ю. продовжено II групу інвалідності на два роки до 01.10.2025 з датою повторного переогляду 07.09.2025.</w:t>
      </w:r>
    </w:p>
    <w:p w14:paraId="213910F7"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За результатами перевірки обґрунтованості рішення МСЕК № 1 КУ «ООЦМСЕ» від 25.09.2023 експертною командою з оцінювання повсякденного функціонування особи ЦОФСО ДУ «</w:t>
      </w:r>
      <w:proofErr w:type="spellStart"/>
      <w:r w:rsidRPr="001258CE">
        <w:rPr>
          <w:rFonts w:ascii="Times New Roman" w:eastAsia="Times New Roman" w:hAnsi="Times New Roman" w:cs="Times New Roman"/>
          <w:color w:val="363636"/>
          <w:sz w:val="28"/>
          <w:szCs w:val="28"/>
          <w:lang w:eastAsia="uk-UA"/>
        </w:rPr>
        <w:t>Укрдержндімспі</w:t>
      </w:r>
      <w:proofErr w:type="spellEnd"/>
      <w:r w:rsidRPr="001258CE">
        <w:rPr>
          <w:rFonts w:ascii="Times New Roman" w:eastAsia="Times New Roman" w:hAnsi="Times New Roman" w:cs="Times New Roman"/>
          <w:color w:val="363636"/>
          <w:sz w:val="28"/>
          <w:szCs w:val="28"/>
          <w:lang w:eastAsia="uk-UA"/>
        </w:rPr>
        <w:t xml:space="preserve"> МОЗ України» прийнято рішення від 01.08.2025 № ЦО-12670 згідно якого наявна у пацієнта патологія (конфіденційна інформація) не дає підстав для встановлення жодної групи інвалідності з 01.08.2025.</w:t>
      </w:r>
    </w:p>
    <w:p w14:paraId="254CA734"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Комісією враховано, що ДУ «</w:t>
      </w:r>
      <w:proofErr w:type="spellStart"/>
      <w:r w:rsidRPr="001258CE">
        <w:rPr>
          <w:rFonts w:ascii="Times New Roman" w:eastAsia="Times New Roman" w:hAnsi="Times New Roman" w:cs="Times New Roman"/>
          <w:color w:val="363636"/>
          <w:sz w:val="28"/>
          <w:szCs w:val="28"/>
          <w:lang w:eastAsia="uk-UA"/>
        </w:rPr>
        <w:t>Укрдержндімспі</w:t>
      </w:r>
      <w:proofErr w:type="spellEnd"/>
      <w:r w:rsidRPr="001258CE">
        <w:rPr>
          <w:rFonts w:ascii="Times New Roman" w:eastAsia="Times New Roman" w:hAnsi="Times New Roman" w:cs="Times New Roman"/>
          <w:color w:val="363636"/>
          <w:sz w:val="28"/>
          <w:szCs w:val="28"/>
          <w:lang w:eastAsia="uk-UA"/>
        </w:rPr>
        <w:t xml:space="preserve"> МОЗ України» або органом досудового розслідування у кримінальному провадженні № (конфіденційна інформація) Крисань А.Ю. станом на 01.08.2025 не викликався для забезпечення участі в проведенні відповідного обстеження на підтвердження законності рішення про становлення йому групи інвалідності. </w:t>
      </w:r>
      <w:proofErr w:type="spellStart"/>
      <w:r w:rsidRPr="001258CE">
        <w:rPr>
          <w:rFonts w:ascii="Times New Roman" w:eastAsia="Times New Roman" w:hAnsi="Times New Roman" w:cs="Times New Roman"/>
          <w:color w:val="363636"/>
          <w:sz w:val="28"/>
          <w:szCs w:val="28"/>
          <w:lang w:eastAsia="uk-UA"/>
        </w:rPr>
        <w:t>Крисанем</w:t>
      </w:r>
      <w:proofErr w:type="spellEnd"/>
      <w:r w:rsidRPr="001258CE">
        <w:rPr>
          <w:rFonts w:ascii="Times New Roman" w:eastAsia="Times New Roman" w:hAnsi="Times New Roman" w:cs="Times New Roman"/>
          <w:color w:val="363636"/>
          <w:sz w:val="28"/>
          <w:szCs w:val="28"/>
          <w:lang w:eastAsia="uk-UA"/>
        </w:rPr>
        <w:t xml:space="preserve"> А.Ю. неодноразово вживалися заходи щодо проведення перевірки обґрунтованості встановлення йому групи інвалідності, у листах скерованих на адресу ДУ «</w:t>
      </w:r>
      <w:proofErr w:type="spellStart"/>
      <w:r w:rsidRPr="001258CE">
        <w:rPr>
          <w:rFonts w:ascii="Times New Roman" w:eastAsia="Times New Roman" w:hAnsi="Times New Roman" w:cs="Times New Roman"/>
          <w:color w:val="363636"/>
          <w:sz w:val="28"/>
          <w:szCs w:val="28"/>
          <w:lang w:eastAsia="uk-UA"/>
        </w:rPr>
        <w:t>Укрдержндімспі</w:t>
      </w:r>
      <w:proofErr w:type="spellEnd"/>
      <w:r w:rsidRPr="001258CE">
        <w:rPr>
          <w:rFonts w:ascii="Times New Roman" w:eastAsia="Times New Roman" w:hAnsi="Times New Roman" w:cs="Times New Roman"/>
          <w:color w:val="363636"/>
          <w:sz w:val="28"/>
          <w:szCs w:val="28"/>
          <w:lang w:eastAsia="uk-UA"/>
        </w:rPr>
        <w:t xml:space="preserve"> МОЗ України» він зазначав про добровільну згоду на проходження відповідного обстеження, а також узгодження дати його проходження.</w:t>
      </w:r>
    </w:p>
    <w:p w14:paraId="08B736B5"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Листом від 28.11.2025 Крисань А.Ю. повторно звернувся до ДУ «</w:t>
      </w:r>
      <w:proofErr w:type="spellStart"/>
      <w:r w:rsidRPr="001258CE">
        <w:rPr>
          <w:rFonts w:ascii="Times New Roman" w:eastAsia="Times New Roman" w:hAnsi="Times New Roman" w:cs="Times New Roman"/>
          <w:color w:val="363636"/>
          <w:sz w:val="28"/>
          <w:szCs w:val="28"/>
          <w:lang w:eastAsia="uk-UA"/>
        </w:rPr>
        <w:t>Укрдержндімспі</w:t>
      </w:r>
      <w:proofErr w:type="spellEnd"/>
      <w:r w:rsidRPr="001258CE">
        <w:rPr>
          <w:rFonts w:ascii="Times New Roman" w:eastAsia="Times New Roman" w:hAnsi="Times New Roman" w:cs="Times New Roman"/>
          <w:color w:val="363636"/>
          <w:sz w:val="28"/>
          <w:szCs w:val="28"/>
          <w:lang w:eastAsia="uk-UA"/>
        </w:rPr>
        <w:t xml:space="preserve"> МОЗ України» щодо можливості його прибуття до Інституту та узгодження дати для проведення огляду. За результатами розгляду вказаного листа директором ДУ «</w:t>
      </w:r>
      <w:proofErr w:type="spellStart"/>
      <w:r w:rsidRPr="001258CE">
        <w:rPr>
          <w:rFonts w:ascii="Times New Roman" w:eastAsia="Times New Roman" w:hAnsi="Times New Roman" w:cs="Times New Roman"/>
          <w:color w:val="363636"/>
          <w:sz w:val="28"/>
          <w:szCs w:val="28"/>
          <w:lang w:eastAsia="uk-UA"/>
        </w:rPr>
        <w:t>Укрдержндімспі</w:t>
      </w:r>
      <w:proofErr w:type="spellEnd"/>
      <w:r w:rsidRPr="001258CE">
        <w:rPr>
          <w:rFonts w:ascii="Times New Roman" w:eastAsia="Times New Roman" w:hAnsi="Times New Roman" w:cs="Times New Roman"/>
          <w:color w:val="363636"/>
          <w:sz w:val="28"/>
          <w:szCs w:val="28"/>
          <w:lang w:eastAsia="uk-UA"/>
        </w:rPr>
        <w:t xml:space="preserve"> МОЗ України» повідомлено Крисаня А.Ю. листом від 03.12.2025 № 9453/1-19 про прийняте стосовно нього рішення від 01.08.2025 за наявними медичними документами з урахуванням чого йому                          не потрібно прибувати до державної установи. Вказаним листом було рекомендовано Крисаню А.Ю. оскаржити прийняте стосовно нього рішення у встановленому законом порядку.</w:t>
      </w:r>
    </w:p>
    <w:p w14:paraId="77BA75CC"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lastRenderedPageBreak/>
        <w:t>Після отримання вказаного повідомлення Крисань А.Ю. вжив заходів для захисту своїх прав та законних інтересів шляхом звернення з позовом до Одеського окружного адміністративного суду з позовною заявою до ДУ «</w:t>
      </w:r>
      <w:proofErr w:type="spellStart"/>
      <w:r w:rsidRPr="001258CE">
        <w:rPr>
          <w:rFonts w:ascii="Times New Roman" w:eastAsia="Times New Roman" w:hAnsi="Times New Roman" w:cs="Times New Roman"/>
          <w:color w:val="363636"/>
          <w:sz w:val="28"/>
          <w:szCs w:val="28"/>
          <w:lang w:eastAsia="uk-UA"/>
        </w:rPr>
        <w:t>Укрдержндімспі</w:t>
      </w:r>
      <w:proofErr w:type="spellEnd"/>
      <w:r w:rsidRPr="001258CE">
        <w:rPr>
          <w:rFonts w:ascii="Times New Roman" w:eastAsia="Times New Roman" w:hAnsi="Times New Roman" w:cs="Times New Roman"/>
          <w:color w:val="363636"/>
          <w:sz w:val="28"/>
          <w:szCs w:val="28"/>
          <w:lang w:eastAsia="uk-UA"/>
        </w:rPr>
        <w:t xml:space="preserve"> МОЗ України» про визнання протиправним та скасування рішення ЦОФСО від 01.08.2025 (справа № (конфіденційна інформація).</w:t>
      </w:r>
    </w:p>
    <w:p w14:paraId="47460E37"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 xml:space="preserve">Вказані обставини свідчать про те, що прокурор Крисань А.Ю. не ухилявся від проходження медичного обстеження, виявляв належну ініціативу для підтвердження законності встановлення йому групи інвалідності, </w:t>
      </w:r>
      <w:proofErr w:type="spellStart"/>
      <w:r w:rsidRPr="001258CE">
        <w:rPr>
          <w:rFonts w:ascii="Times New Roman" w:eastAsia="Times New Roman" w:hAnsi="Times New Roman" w:cs="Times New Roman"/>
          <w:color w:val="363636"/>
          <w:sz w:val="28"/>
          <w:szCs w:val="28"/>
          <w:lang w:eastAsia="uk-UA"/>
        </w:rPr>
        <w:t>відповідально</w:t>
      </w:r>
      <w:proofErr w:type="spellEnd"/>
      <w:r w:rsidRPr="001258CE">
        <w:rPr>
          <w:rFonts w:ascii="Times New Roman" w:eastAsia="Times New Roman" w:hAnsi="Times New Roman" w:cs="Times New Roman"/>
          <w:color w:val="363636"/>
          <w:sz w:val="28"/>
          <w:szCs w:val="28"/>
          <w:lang w:eastAsia="uk-UA"/>
        </w:rPr>
        <w:t xml:space="preserve"> ставиться до вимог законодавства, відкритий до перевірок на доброчесність. Такі дії є проявом професійної відповідальності, підтверджують дотримання етичних стандартів діяльності прокурора та демонструють прагнення захистити як особисту репутацію, так і репутацію органів прокуратури.</w:t>
      </w:r>
    </w:p>
    <w:p w14:paraId="659C3E9A"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Пенсію по інвалідності згідно з інформацією Головного управління Пенсійного фонду України в Одеській області Крисань А.Ю. отримував відповідно до Закону № 1697-VІІ на законних підставах – відповідно до рішень МСЕК, чинних упродовж усього періоду отримання ним пенсійних виплат.</w:t>
      </w:r>
    </w:p>
    <w:p w14:paraId="361A85FE"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 xml:space="preserve">За результатами розгляду листа Головного управління Пенсійного фонду України в Одеській області від 27.08.2025 № 1500-0404-8/143821 щодо повернення переплати пенсії у розмірі (конфіденційна інформація) грн за період з 01.08.2025 до 31.08.2025, </w:t>
      </w:r>
      <w:proofErr w:type="spellStart"/>
      <w:r w:rsidRPr="001258CE">
        <w:rPr>
          <w:rFonts w:ascii="Times New Roman" w:eastAsia="Times New Roman" w:hAnsi="Times New Roman" w:cs="Times New Roman"/>
          <w:color w:val="363636"/>
          <w:sz w:val="28"/>
          <w:szCs w:val="28"/>
          <w:lang w:eastAsia="uk-UA"/>
        </w:rPr>
        <w:t>Крисанем</w:t>
      </w:r>
      <w:proofErr w:type="spellEnd"/>
      <w:r w:rsidRPr="001258CE">
        <w:rPr>
          <w:rFonts w:ascii="Times New Roman" w:eastAsia="Times New Roman" w:hAnsi="Times New Roman" w:cs="Times New Roman"/>
          <w:color w:val="363636"/>
          <w:sz w:val="28"/>
          <w:szCs w:val="28"/>
          <w:lang w:eastAsia="uk-UA"/>
        </w:rPr>
        <w:t> А.Ю. добровільно повернуто на рахунок Пенсійного фонду України.</w:t>
      </w:r>
    </w:p>
    <w:p w14:paraId="32933844"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 xml:space="preserve">Під час перевірки не </w:t>
      </w:r>
      <w:proofErr w:type="spellStart"/>
      <w:r w:rsidRPr="001258CE">
        <w:rPr>
          <w:rFonts w:ascii="Times New Roman" w:eastAsia="Times New Roman" w:hAnsi="Times New Roman" w:cs="Times New Roman"/>
          <w:color w:val="363636"/>
          <w:sz w:val="28"/>
          <w:szCs w:val="28"/>
          <w:lang w:eastAsia="uk-UA"/>
        </w:rPr>
        <w:t>витребовувались</w:t>
      </w:r>
      <w:proofErr w:type="spellEnd"/>
      <w:r w:rsidRPr="001258CE">
        <w:rPr>
          <w:rFonts w:ascii="Times New Roman" w:eastAsia="Times New Roman" w:hAnsi="Times New Roman" w:cs="Times New Roman"/>
          <w:color w:val="363636"/>
          <w:sz w:val="28"/>
          <w:szCs w:val="28"/>
          <w:lang w:eastAsia="uk-UA"/>
        </w:rPr>
        <w:t xml:space="preserve"> медичні документи та дані, які є медичною таємницею. Натомість прокурор Крисань А.Ю., обираючи спосіб захисту, самостійно направив численну медичну документацію у підтвердження своїх доводів чим надав згоду на ознайомлення усіх членів Комісії з ними та на використання їх в межах дисциплінарного провадження.</w:t>
      </w:r>
    </w:p>
    <w:p w14:paraId="54E25E1F"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При цьому Комісія зазначає, що не володіє спеціальними знаннями у сфері медицини, діє на підставі, в межах повноважень та у спосіб, визначені Конституцією і законами України, а тому не надає оцінки медичним критеріям встановлення інвалідності чи змісту медичної документації.</w:t>
      </w:r>
    </w:p>
    <w:p w14:paraId="0B41A7CD"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У межах кримінального провадження № (конфіденційна інформація)                         Крисань А.Ю. не викликався для проведення допиту чи інших процесуальних дій, повідомлення про підозру йому не вручалося.</w:t>
      </w:r>
    </w:p>
    <w:p w14:paraId="70CF2375"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Під час дисциплінарного провадження даних, які б вказували  на прийняття рішень про надання Крисаню А.Ю. статусу особи з інвалідністю та призначення йому пенсії у зв’язку з інвалідністю у спосіб, відмінний від загального порядку прийняття таких рішень або в умовах його впливу на відповідних уповноважених осіб з використання статусу прокурора не отримано, не надано таких даних і скаржником.</w:t>
      </w:r>
    </w:p>
    <w:p w14:paraId="5590445A"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Таким чином, твердження скаржника про наявність ознак дисциплінарного проступку в діях прокурора Крисаня А.Ю. не підтвердилися, його дії                                   не суперечать вимогам Законів України № 1697-VII, «Про запобігання корупції», Кодексу.</w:t>
      </w:r>
    </w:p>
    <w:p w14:paraId="1A9B0C7C"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 xml:space="preserve">Пунктом 62 Положення про порядок роботи відповідного органу, що здійснює дисциплінарне провадження, передбачено, що Комісія не може </w:t>
      </w:r>
      <w:r w:rsidRPr="001258CE">
        <w:rPr>
          <w:rFonts w:ascii="Times New Roman" w:eastAsia="Times New Roman" w:hAnsi="Times New Roman" w:cs="Times New Roman"/>
          <w:color w:val="363636"/>
          <w:sz w:val="28"/>
          <w:szCs w:val="28"/>
          <w:lang w:eastAsia="uk-UA"/>
        </w:rPr>
        <w:lastRenderedPageBreak/>
        <w:t>прийняти рішення на підставі припущень, неперевіреної чи недостовірної інформації.</w:t>
      </w:r>
    </w:p>
    <w:p w14:paraId="493AB814"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Комплексно проаналізувавши сукупність усіх обставин, установлених у дисциплінарному провадженні Комісія вважає, що у діях прокурора                     Крисаня А.Ю. при отриманні статусу особи з інвалідністю відсутні ознаки дисциплінарного проступку, передбаченого пунктами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6 (систематичне (два і більше разів протягом одного року) або одноразове грубе порушення правил прокурорської етики) частини першої  статті 43 Закону                            № 1697-VII, які не знайшли свого об’єктивного підтвердження.</w:t>
      </w:r>
    </w:p>
    <w:p w14:paraId="6CB4B898"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Інших обставин, що мають значення для прийняття рішення, під час перевірки не встановлено.</w:t>
      </w:r>
    </w:p>
    <w:p w14:paraId="6C1A9D8C"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У зв’язку з цим підстав для притягнення прокурора Крисаня А.Ю. до дисциплінарної відповідальності не вбачається, і дисциплінарне провадження на підставі частини п’ятої статті 48 Закону № 1697-VII підлягає закриттю.</w:t>
      </w:r>
    </w:p>
    <w:p w14:paraId="541AE74A"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На підставі викладеного, керуючись статтями 45, 47, 48, 50, 77, 78 Закону України № 1697-VII, пунктами 108, 110–113, 115, 116 Положення про порядок роботи відповідного органу, що здійснює дисциплінарне провадження, Комісія</w:t>
      </w:r>
    </w:p>
    <w:p w14:paraId="2727DD39" w14:textId="77777777" w:rsidR="001258CE" w:rsidRPr="001258CE" w:rsidRDefault="001258CE" w:rsidP="001258CE">
      <w:pPr>
        <w:shd w:val="clear" w:color="auto" w:fill="FCFCFC"/>
        <w:spacing w:after="0" w:line="240" w:lineRule="auto"/>
        <w:ind w:right="141"/>
        <w:jc w:val="center"/>
        <w:rPr>
          <w:rFonts w:ascii="Arial" w:eastAsia="Times New Roman" w:hAnsi="Arial" w:cs="Arial"/>
          <w:color w:val="363636"/>
          <w:sz w:val="24"/>
          <w:szCs w:val="24"/>
          <w:lang w:eastAsia="uk-UA"/>
        </w:rPr>
      </w:pPr>
      <w:r w:rsidRPr="001258CE">
        <w:rPr>
          <w:rFonts w:ascii="Times New Roman" w:eastAsia="Times New Roman" w:hAnsi="Times New Roman" w:cs="Times New Roman"/>
          <w:b/>
          <w:bCs/>
          <w:color w:val="363636"/>
          <w:sz w:val="28"/>
          <w:szCs w:val="28"/>
          <w:lang w:eastAsia="uk-UA"/>
        </w:rPr>
        <w:t>В И Р І Ш И Л А:</w:t>
      </w:r>
    </w:p>
    <w:p w14:paraId="3F5E974B"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Дисциплінарне провадження № 07/3/2-605дс-135дп-25 стосовно  заступника начальника відділу протидії злочинам, вчиненим в умовах збройного конфлікту Одеської обласної прокуратури Крисаня Артура Юліановича закрити.</w:t>
      </w:r>
    </w:p>
    <w:p w14:paraId="2ADEEBF1"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Копії рішення направити прокурору Крисаню А.Ю., керівнику Одеської обласної прокуратури, а також </w:t>
      </w:r>
      <w:r w:rsidRPr="001258CE">
        <w:rPr>
          <w:rFonts w:ascii="Times New Roman" w:eastAsia="Times New Roman" w:hAnsi="Times New Roman" w:cs="Times New Roman"/>
          <w:color w:val="363636"/>
          <w:sz w:val="28"/>
          <w:szCs w:val="28"/>
          <w:shd w:val="clear" w:color="auto" w:fill="FCFCFC"/>
          <w:lang w:eastAsia="uk-UA"/>
        </w:rPr>
        <w:t>особі, яка подала дисциплінарну скаргу.</w:t>
      </w:r>
    </w:p>
    <w:p w14:paraId="450E5245" w14:textId="77777777" w:rsidR="001258CE" w:rsidRPr="001258CE" w:rsidRDefault="001258CE" w:rsidP="001258CE">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нею поштою копії рішення.</w:t>
      </w:r>
    </w:p>
    <w:p w14:paraId="5176F31D" w14:textId="77777777" w:rsidR="001258CE" w:rsidRPr="001258CE" w:rsidRDefault="001258CE" w:rsidP="001258CE">
      <w:pPr>
        <w:spacing w:after="0" w:line="240" w:lineRule="auto"/>
        <w:rPr>
          <w:rFonts w:ascii="Times New Roman" w:eastAsia="Times New Roman" w:hAnsi="Times New Roman" w:cs="Times New Roman"/>
          <w:sz w:val="24"/>
          <w:szCs w:val="24"/>
          <w:lang w:eastAsia="uk-UA"/>
        </w:rPr>
      </w:pPr>
    </w:p>
    <w:tbl>
      <w:tblPr>
        <w:tblW w:w="10065" w:type="dxa"/>
        <w:tblInd w:w="-426" w:type="dxa"/>
        <w:shd w:val="clear" w:color="auto" w:fill="FCFCFC"/>
        <w:tblCellMar>
          <w:left w:w="0" w:type="dxa"/>
          <w:right w:w="0" w:type="dxa"/>
        </w:tblCellMar>
        <w:tblLook w:val="04A0" w:firstRow="1" w:lastRow="0" w:firstColumn="1" w:lastColumn="0" w:noHBand="0" w:noVBand="1"/>
      </w:tblPr>
      <w:tblGrid>
        <w:gridCol w:w="1650"/>
        <w:gridCol w:w="485"/>
        <w:gridCol w:w="7930"/>
      </w:tblGrid>
      <w:tr w:rsidR="001258CE" w:rsidRPr="001258CE" w14:paraId="6112FFBA" w14:textId="77777777" w:rsidTr="001258CE">
        <w:tc>
          <w:tcPr>
            <w:tcW w:w="3276" w:type="dxa"/>
            <w:shd w:val="clear" w:color="auto" w:fill="FCFCFC"/>
            <w:tcMar>
              <w:top w:w="0" w:type="dxa"/>
              <w:left w:w="108" w:type="dxa"/>
              <w:bottom w:w="0" w:type="dxa"/>
              <w:right w:w="108" w:type="dxa"/>
            </w:tcMar>
            <w:hideMark/>
          </w:tcPr>
          <w:p w14:paraId="5B597567" w14:textId="77777777" w:rsidR="001258CE" w:rsidRPr="001258CE" w:rsidRDefault="001258CE" w:rsidP="001258CE">
            <w:pPr>
              <w:spacing w:after="0" w:line="240" w:lineRule="auto"/>
              <w:ind w:right="-284" w:firstLine="283"/>
              <w:textAlignment w:val="baseline"/>
              <w:rPr>
                <w:rFonts w:ascii="Arial" w:eastAsia="Times New Roman" w:hAnsi="Arial" w:cs="Arial"/>
                <w:color w:val="363636"/>
                <w:sz w:val="24"/>
                <w:szCs w:val="24"/>
                <w:lang w:eastAsia="uk-UA"/>
              </w:rPr>
            </w:pPr>
            <w:r w:rsidRPr="001258CE">
              <w:rPr>
                <w:rFonts w:ascii="Times New Roman" w:eastAsia="Times New Roman" w:hAnsi="Times New Roman" w:cs="Times New Roman"/>
                <w:b/>
                <w:bCs/>
                <w:color w:val="363636"/>
                <w:sz w:val="28"/>
                <w:szCs w:val="28"/>
                <w:lang w:eastAsia="uk-UA"/>
              </w:rPr>
              <w:t>Головуючий</w:t>
            </w:r>
          </w:p>
        </w:tc>
        <w:tc>
          <w:tcPr>
            <w:tcW w:w="2371" w:type="dxa"/>
            <w:shd w:val="clear" w:color="auto" w:fill="FCFCFC"/>
            <w:tcMar>
              <w:top w:w="0" w:type="dxa"/>
              <w:left w:w="108" w:type="dxa"/>
              <w:bottom w:w="0" w:type="dxa"/>
              <w:right w:w="108" w:type="dxa"/>
            </w:tcMar>
            <w:hideMark/>
          </w:tcPr>
          <w:p w14:paraId="11F9D067" w14:textId="77777777" w:rsidR="001258CE" w:rsidRPr="001258CE" w:rsidRDefault="001258CE" w:rsidP="001258CE">
            <w:pPr>
              <w:spacing w:after="0" w:line="240" w:lineRule="auto"/>
              <w:ind w:right="-284" w:firstLine="283"/>
              <w:jc w:val="center"/>
              <w:textAlignment w:val="baseline"/>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37BCCD0B" w14:textId="77777777" w:rsidR="001258CE" w:rsidRPr="001258CE" w:rsidRDefault="001258CE" w:rsidP="001258CE">
            <w:pPr>
              <w:spacing w:after="0" w:line="240" w:lineRule="auto"/>
              <w:ind w:right="-284" w:firstLine="283"/>
              <w:textAlignment w:val="baseline"/>
              <w:rPr>
                <w:rFonts w:ascii="Arial" w:eastAsia="Times New Roman" w:hAnsi="Arial" w:cs="Arial"/>
                <w:color w:val="363636"/>
                <w:sz w:val="24"/>
                <w:szCs w:val="24"/>
                <w:lang w:eastAsia="uk-UA"/>
              </w:rPr>
            </w:pPr>
            <w:r w:rsidRPr="001258CE">
              <w:rPr>
                <w:rFonts w:ascii="Times New Roman" w:eastAsia="Times New Roman" w:hAnsi="Times New Roman" w:cs="Times New Roman"/>
                <w:b/>
                <w:bCs/>
                <w:color w:val="363636"/>
                <w:sz w:val="28"/>
                <w:szCs w:val="28"/>
                <w:lang w:eastAsia="uk-UA"/>
              </w:rPr>
              <w:t>         Максим РАДЗІВОН</w:t>
            </w:r>
          </w:p>
        </w:tc>
      </w:tr>
      <w:tr w:rsidR="001258CE" w:rsidRPr="001258CE" w14:paraId="7A7CF55A" w14:textId="77777777" w:rsidTr="001258CE">
        <w:tc>
          <w:tcPr>
            <w:tcW w:w="3276" w:type="dxa"/>
            <w:shd w:val="clear" w:color="auto" w:fill="FCFCFC"/>
            <w:tcMar>
              <w:top w:w="0" w:type="dxa"/>
              <w:left w:w="108" w:type="dxa"/>
              <w:bottom w:w="0" w:type="dxa"/>
              <w:right w:w="108" w:type="dxa"/>
            </w:tcMar>
            <w:hideMark/>
          </w:tcPr>
          <w:p w14:paraId="30E96F84" w14:textId="77777777" w:rsidR="001258CE" w:rsidRPr="001258CE" w:rsidRDefault="001258CE" w:rsidP="001258CE">
            <w:pPr>
              <w:spacing w:after="0" w:line="240" w:lineRule="auto"/>
              <w:ind w:right="-284" w:firstLine="283"/>
              <w:textAlignment w:val="baseline"/>
              <w:rPr>
                <w:rFonts w:ascii="Arial" w:eastAsia="Times New Roman" w:hAnsi="Arial" w:cs="Arial"/>
                <w:color w:val="363636"/>
                <w:sz w:val="24"/>
                <w:szCs w:val="24"/>
                <w:lang w:eastAsia="uk-UA"/>
              </w:rPr>
            </w:pPr>
            <w:r w:rsidRPr="001258CE">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0667F8D8" w14:textId="77777777" w:rsidR="001258CE" w:rsidRPr="001258CE" w:rsidRDefault="001258CE" w:rsidP="001258CE">
            <w:pPr>
              <w:spacing w:after="0" w:line="240" w:lineRule="auto"/>
              <w:ind w:right="-284" w:firstLine="283"/>
              <w:jc w:val="center"/>
              <w:textAlignment w:val="baseline"/>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5DC21A6F" w14:textId="77777777" w:rsidR="001258CE" w:rsidRPr="001258CE" w:rsidRDefault="001258CE" w:rsidP="001258CE">
            <w:pPr>
              <w:spacing w:after="0" w:line="240" w:lineRule="auto"/>
              <w:ind w:right="-284" w:firstLine="283"/>
              <w:textAlignment w:val="baseline"/>
              <w:rPr>
                <w:rFonts w:ascii="Arial" w:eastAsia="Times New Roman" w:hAnsi="Arial" w:cs="Arial"/>
                <w:color w:val="363636"/>
                <w:sz w:val="24"/>
                <w:szCs w:val="24"/>
                <w:lang w:eastAsia="uk-UA"/>
              </w:rPr>
            </w:pPr>
            <w:r w:rsidRPr="001258CE">
              <w:rPr>
                <w:rFonts w:ascii="Times New Roman" w:eastAsia="Times New Roman" w:hAnsi="Times New Roman" w:cs="Times New Roman"/>
                <w:b/>
                <w:bCs/>
                <w:color w:val="363636"/>
                <w:sz w:val="28"/>
                <w:szCs w:val="28"/>
                <w:lang w:eastAsia="uk-UA"/>
              </w:rPr>
              <w:t> </w:t>
            </w:r>
          </w:p>
        </w:tc>
      </w:tr>
      <w:tr w:rsidR="001258CE" w:rsidRPr="001258CE" w14:paraId="07433C32" w14:textId="77777777" w:rsidTr="001258CE">
        <w:tc>
          <w:tcPr>
            <w:tcW w:w="3276" w:type="dxa"/>
            <w:shd w:val="clear" w:color="auto" w:fill="FCFCFC"/>
            <w:tcMar>
              <w:top w:w="0" w:type="dxa"/>
              <w:left w:w="108" w:type="dxa"/>
              <w:bottom w:w="0" w:type="dxa"/>
              <w:right w:w="108" w:type="dxa"/>
            </w:tcMar>
            <w:hideMark/>
          </w:tcPr>
          <w:p w14:paraId="26DD8684" w14:textId="77777777" w:rsidR="001258CE" w:rsidRPr="001258CE" w:rsidRDefault="001258CE" w:rsidP="001258CE">
            <w:pPr>
              <w:spacing w:after="0" w:line="240" w:lineRule="auto"/>
              <w:ind w:right="-284" w:firstLine="283"/>
              <w:textAlignment w:val="baseline"/>
              <w:rPr>
                <w:rFonts w:ascii="Arial" w:eastAsia="Times New Roman" w:hAnsi="Arial" w:cs="Arial"/>
                <w:color w:val="363636"/>
                <w:sz w:val="24"/>
                <w:szCs w:val="24"/>
                <w:lang w:eastAsia="uk-UA"/>
              </w:rPr>
            </w:pPr>
            <w:r w:rsidRPr="001258CE">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1B7E4382" w14:textId="77777777" w:rsidR="001258CE" w:rsidRPr="001258CE" w:rsidRDefault="001258CE" w:rsidP="001258CE">
            <w:pPr>
              <w:spacing w:after="0" w:line="240" w:lineRule="auto"/>
              <w:ind w:right="-284" w:firstLine="283"/>
              <w:jc w:val="center"/>
              <w:textAlignment w:val="baseline"/>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55F085A0" w14:textId="77777777" w:rsidR="001258CE" w:rsidRPr="001258CE" w:rsidRDefault="001258CE" w:rsidP="001258CE">
            <w:pPr>
              <w:spacing w:after="0" w:line="240" w:lineRule="auto"/>
              <w:ind w:right="-284" w:firstLine="283"/>
              <w:textAlignment w:val="baseline"/>
              <w:rPr>
                <w:rFonts w:ascii="Arial" w:eastAsia="Times New Roman" w:hAnsi="Arial" w:cs="Arial"/>
                <w:color w:val="363636"/>
                <w:sz w:val="24"/>
                <w:szCs w:val="24"/>
                <w:lang w:eastAsia="uk-UA"/>
              </w:rPr>
            </w:pPr>
            <w:r w:rsidRPr="001258CE">
              <w:rPr>
                <w:rFonts w:ascii="Times New Roman" w:eastAsia="Times New Roman" w:hAnsi="Times New Roman" w:cs="Times New Roman"/>
                <w:b/>
                <w:bCs/>
                <w:color w:val="363636"/>
                <w:sz w:val="28"/>
                <w:szCs w:val="28"/>
                <w:lang w:eastAsia="uk-UA"/>
              </w:rPr>
              <w:t> </w:t>
            </w:r>
          </w:p>
        </w:tc>
      </w:tr>
      <w:tr w:rsidR="001258CE" w:rsidRPr="001258CE" w14:paraId="089C3EB9" w14:textId="77777777" w:rsidTr="001258CE">
        <w:tc>
          <w:tcPr>
            <w:tcW w:w="3276" w:type="dxa"/>
            <w:shd w:val="clear" w:color="auto" w:fill="FCFCFC"/>
            <w:tcMar>
              <w:top w:w="0" w:type="dxa"/>
              <w:left w:w="108" w:type="dxa"/>
              <w:bottom w:w="0" w:type="dxa"/>
              <w:right w:w="108" w:type="dxa"/>
            </w:tcMar>
            <w:hideMark/>
          </w:tcPr>
          <w:p w14:paraId="39690150" w14:textId="77777777" w:rsidR="001258CE" w:rsidRPr="001258CE" w:rsidRDefault="001258CE" w:rsidP="001258CE">
            <w:pPr>
              <w:spacing w:after="0" w:line="240" w:lineRule="auto"/>
              <w:ind w:right="-284" w:firstLine="283"/>
              <w:textAlignment w:val="baseline"/>
              <w:rPr>
                <w:rFonts w:ascii="Arial" w:eastAsia="Times New Roman" w:hAnsi="Arial" w:cs="Arial"/>
                <w:color w:val="363636"/>
                <w:sz w:val="24"/>
                <w:szCs w:val="24"/>
                <w:lang w:eastAsia="uk-UA"/>
              </w:rPr>
            </w:pPr>
            <w:r w:rsidRPr="001258CE">
              <w:rPr>
                <w:rFonts w:ascii="Times New Roman" w:eastAsia="Times New Roman" w:hAnsi="Times New Roman" w:cs="Times New Roman"/>
                <w:b/>
                <w:bCs/>
                <w:color w:val="363636"/>
                <w:sz w:val="28"/>
                <w:szCs w:val="28"/>
                <w:lang w:eastAsia="uk-UA"/>
              </w:rPr>
              <w:t>Члени Комісії</w:t>
            </w:r>
          </w:p>
        </w:tc>
        <w:tc>
          <w:tcPr>
            <w:tcW w:w="2371" w:type="dxa"/>
            <w:shd w:val="clear" w:color="auto" w:fill="FCFCFC"/>
            <w:tcMar>
              <w:top w:w="0" w:type="dxa"/>
              <w:left w:w="108" w:type="dxa"/>
              <w:bottom w:w="0" w:type="dxa"/>
              <w:right w:w="108" w:type="dxa"/>
            </w:tcMar>
            <w:hideMark/>
          </w:tcPr>
          <w:p w14:paraId="0C6427EB" w14:textId="77777777" w:rsidR="001258CE" w:rsidRPr="001258CE" w:rsidRDefault="001258CE" w:rsidP="001258CE">
            <w:pPr>
              <w:spacing w:after="0" w:line="240" w:lineRule="auto"/>
              <w:ind w:right="-284" w:firstLine="283"/>
              <w:jc w:val="center"/>
              <w:textAlignment w:val="baseline"/>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795C0B47" w14:textId="77777777" w:rsidR="001258CE" w:rsidRPr="001258CE" w:rsidRDefault="001258CE" w:rsidP="001258CE">
            <w:pPr>
              <w:spacing w:after="0" w:line="240" w:lineRule="auto"/>
              <w:ind w:left="-426" w:right="-284" w:firstLine="709"/>
              <w:textAlignment w:val="baseline"/>
              <w:rPr>
                <w:rFonts w:ascii="Arial" w:eastAsia="Times New Roman" w:hAnsi="Arial" w:cs="Arial"/>
                <w:color w:val="363636"/>
                <w:sz w:val="24"/>
                <w:szCs w:val="24"/>
                <w:lang w:eastAsia="uk-UA"/>
              </w:rPr>
            </w:pPr>
            <w:r w:rsidRPr="001258CE">
              <w:rPr>
                <w:rFonts w:ascii="Times New Roman" w:eastAsia="Times New Roman" w:hAnsi="Times New Roman" w:cs="Times New Roman"/>
                <w:b/>
                <w:bCs/>
                <w:color w:val="363636"/>
                <w:sz w:val="28"/>
                <w:szCs w:val="28"/>
                <w:lang w:eastAsia="uk-UA"/>
              </w:rPr>
              <w:t>         Світлана БОБРОВНИК</w:t>
            </w:r>
          </w:p>
          <w:p w14:paraId="5B29A9BD" w14:textId="77777777" w:rsidR="001258CE" w:rsidRPr="001258CE" w:rsidRDefault="001258CE" w:rsidP="001258CE">
            <w:pPr>
              <w:spacing w:after="0" w:line="240" w:lineRule="auto"/>
              <w:ind w:left="-426" w:right="-284" w:firstLine="709"/>
              <w:textAlignment w:val="baseline"/>
              <w:rPr>
                <w:rFonts w:ascii="Arial" w:eastAsia="Times New Roman" w:hAnsi="Arial" w:cs="Arial"/>
                <w:color w:val="363636"/>
                <w:sz w:val="24"/>
                <w:szCs w:val="24"/>
                <w:lang w:eastAsia="uk-UA"/>
              </w:rPr>
            </w:pPr>
            <w:r w:rsidRPr="001258CE">
              <w:rPr>
                <w:rFonts w:ascii="Times New Roman" w:eastAsia="Times New Roman" w:hAnsi="Times New Roman" w:cs="Times New Roman"/>
                <w:b/>
                <w:bCs/>
                <w:color w:val="363636"/>
                <w:sz w:val="28"/>
                <w:szCs w:val="28"/>
                <w:lang w:eastAsia="uk-UA"/>
              </w:rPr>
              <w:t> </w:t>
            </w:r>
          </w:p>
          <w:p w14:paraId="686196BE" w14:textId="77777777" w:rsidR="001258CE" w:rsidRPr="001258CE" w:rsidRDefault="001258CE" w:rsidP="001258CE">
            <w:pPr>
              <w:spacing w:after="0" w:line="240" w:lineRule="auto"/>
              <w:ind w:left="-426" w:right="-284" w:firstLine="709"/>
              <w:textAlignment w:val="baseline"/>
              <w:rPr>
                <w:rFonts w:ascii="Arial" w:eastAsia="Times New Roman" w:hAnsi="Arial" w:cs="Arial"/>
                <w:color w:val="363636"/>
                <w:sz w:val="24"/>
                <w:szCs w:val="24"/>
                <w:lang w:eastAsia="uk-UA"/>
              </w:rPr>
            </w:pPr>
            <w:r w:rsidRPr="001258CE">
              <w:rPr>
                <w:rFonts w:ascii="Times New Roman" w:eastAsia="Times New Roman" w:hAnsi="Times New Roman" w:cs="Times New Roman"/>
                <w:b/>
                <w:bCs/>
                <w:color w:val="363636"/>
                <w:sz w:val="28"/>
                <w:szCs w:val="28"/>
                <w:lang w:eastAsia="uk-UA"/>
              </w:rPr>
              <w:t> </w:t>
            </w:r>
          </w:p>
          <w:p w14:paraId="02E0E420" w14:textId="77777777" w:rsidR="001258CE" w:rsidRPr="001258CE" w:rsidRDefault="001258CE" w:rsidP="001258CE">
            <w:pPr>
              <w:spacing w:after="0" w:line="240" w:lineRule="auto"/>
              <w:ind w:left="-426" w:right="-284" w:firstLine="709"/>
              <w:textAlignment w:val="baseline"/>
              <w:rPr>
                <w:rFonts w:ascii="Arial" w:eastAsia="Times New Roman" w:hAnsi="Arial" w:cs="Arial"/>
                <w:color w:val="363636"/>
                <w:sz w:val="24"/>
                <w:szCs w:val="24"/>
                <w:lang w:eastAsia="uk-UA"/>
              </w:rPr>
            </w:pPr>
            <w:r w:rsidRPr="001258CE">
              <w:rPr>
                <w:rFonts w:ascii="Times New Roman" w:eastAsia="Times New Roman" w:hAnsi="Times New Roman" w:cs="Times New Roman"/>
                <w:b/>
                <w:bCs/>
                <w:color w:val="363636"/>
                <w:sz w:val="28"/>
                <w:szCs w:val="28"/>
                <w:lang w:eastAsia="uk-UA"/>
              </w:rPr>
              <w:t>         Олег БУЛУЛУКОВ</w:t>
            </w:r>
          </w:p>
        </w:tc>
      </w:tr>
      <w:tr w:rsidR="001258CE" w:rsidRPr="001258CE" w14:paraId="136BA38C" w14:textId="77777777" w:rsidTr="001258CE">
        <w:tc>
          <w:tcPr>
            <w:tcW w:w="3276" w:type="dxa"/>
            <w:shd w:val="clear" w:color="auto" w:fill="FCFCFC"/>
            <w:tcMar>
              <w:top w:w="0" w:type="dxa"/>
              <w:left w:w="108" w:type="dxa"/>
              <w:bottom w:w="0" w:type="dxa"/>
              <w:right w:w="108" w:type="dxa"/>
            </w:tcMar>
            <w:hideMark/>
          </w:tcPr>
          <w:p w14:paraId="6D1F014B" w14:textId="77777777" w:rsidR="001258CE" w:rsidRPr="001258CE" w:rsidRDefault="001258CE" w:rsidP="001258CE">
            <w:pPr>
              <w:spacing w:after="0" w:line="240" w:lineRule="auto"/>
              <w:ind w:left="-426" w:right="-284" w:firstLine="709"/>
              <w:textAlignment w:val="baseline"/>
              <w:rPr>
                <w:rFonts w:ascii="Arial" w:eastAsia="Times New Roman" w:hAnsi="Arial" w:cs="Arial"/>
                <w:color w:val="363636"/>
                <w:sz w:val="24"/>
                <w:szCs w:val="24"/>
                <w:lang w:eastAsia="uk-UA"/>
              </w:rPr>
            </w:pPr>
            <w:r w:rsidRPr="001258CE">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59819305" w14:textId="77777777" w:rsidR="001258CE" w:rsidRPr="001258CE" w:rsidRDefault="001258CE" w:rsidP="001258CE">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5AF21064" w14:textId="77777777" w:rsidR="001258CE" w:rsidRPr="001258CE" w:rsidRDefault="001258CE" w:rsidP="001258CE">
            <w:pPr>
              <w:spacing w:after="0" w:line="240" w:lineRule="auto"/>
              <w:ind w:left="-426" w:right="-284" w:firstLine="709"/>
              <w:textAlignment w:val="baseline"/>
              <w:rPr>
                <w:rFonts w:ascii="Arial" w:eastAsia="Times New Roman" w:hAnsi="Arial" w:cs="Arial"/>
                <w:color w:val="363636"/>
                <w:sz w:val="24"/>
                <w:szCs w:val="24"/>
                <w:lang w:eastAsia="uk-UA"/>
              </w:rPr>
            </w:pPr>
            <w:r w:rsidRPr="001258CE">
              <w:rPr>
                <w:rFonts w:ascii="Times New Roman" w:eastAsia="Times New Roman" w:hAnsi="Times New Roman" w:cs="Times New Roman"/>
                <w:b/>
                <w:bCs/>
                <w:color w:val="363636"/>
                <w:sz w:val="28"/>
                <w:szCs w:val="28"/>
                <w:lang w:eastAsia="uk-UA"/>
              </w:rPr>
              <w:t> </w:t>
            </w:r>
          </w:p>
        </w:tc>
      </w:tr>
      <w:tr w:rsidR="001258CE" w:rsidRPr="001258CE" w14:paraId="45F4D2E3" w14:textId="77777777" w:rsidTr="001258CE">
        <w:tc>
          <w:tcPr>
            <w:tcW w:w="3276" w:type="dxa"/>
            <w:shd w:val="clear" w:color="auto" w:fill="FCFCFC"/>
            <w:tcMar>
              <w:top w:w="0" w:type="dxa"/>
              <w:left w:w="108" w:type="dxa"/>
              <w:bottom w:w="0" w:type="dxa"/>
              <w:right w:w="108" w:type="dxa"/>
            </w:tcMar>
            <w:hideMark/>
          </w:tcPr>
          <w:p w14:paraId="236DF5D2" w14:textId="77777777" w:rsidR="001258CE" w:rsidRPr="001258CE" w:rsidRDefault="001258CE" w:rsidP="001258CE">
            <w:pPr>
              <w:spacing w:after="0" w:line="240" w:lineRule="auto"/>
              <w:ind w:left="-426" w:right="-284" w:firstLine="709"/>
              <w:textAlignment w:val="baseline"/>
              <w:rPr>
                <w:rFonts w:ascii="Arial" w:eastAsia="Times New Roman" w:hAnsi="Arial" w:cs="Arial"/>
                <w:color w:val="363636"/>
                <w:sz w:val="24"/>
                <w:szCs w:val="24"/>
                <w:lang w:eastAsia="uk-UA"/>
              </w:rPr>
            </w:pPr>
            <w:r w:rsidRPr="001258CE">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4C7C4976" w14:textId="77777777" w:rsidR="001258CE" w:rsidRPr="001258CE" w:rsidRDefault="001258CE" w:rsidP="001258CE">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571B1B58" w14:textId="77777777" w:rsidR="001258CE" w:rsidRPr="001258CE" w:rsidRDefault="001258CE" w:rsidP="001258CE">
            <w:pPr>
              <w:spacing w:after="0" w:line="240" w:lineRule="auto"/>
              <w:ind w:left="-426" w:right="-284" w:firstLine="709"/>
              <w:textAlignment w:val="baseline"/>
              <w:rPr>
                <w:rFonts w:ascii="Arial" w:eastAsia="Times New Roman" w:hAnsi="Arial" w:cs="Arial"/>
                <w:color w:val="363636"/>
                <w:sz w:val="24"/>
                <w:szCs w:val="24"/>
                <w:lang w:eastAsia="uk-UA"/>
              </w:rPr>
            </w:pPr>
            <w:r w:rsidRPr="001258CE">
              <w:rPr>
                <w:rFonts w:ascii="Times New Roman" w:eastAsia="Times New Roman" w:hAnsi="Times New Roman" w:cs="Times New Roman"/>
                <w:b/>
                <w:bCs/>
                <w:color w:val="363636"/>
                <w:sz w:val="28"/>
                <w:szCs w:val="28"/>
                <w:lang w:eastAsia="uk-UA"/>
              </w:rPr>
              <w:t> </w:t>
            </w:r>
          </w:p>
        </w:tc>
      </w:tr>
      <w:tr w:rsidR="001258CE" w:rsidRPr="001258CE" w14:paraId="12EC3D55" w14:textId="77777777" w:rsidTr="001258CE">
        <w:tc>
          <w:tcPr>
            <w:tcW w:w="3276" w:type="dxa"/>
            <w:shd w:val="clear" w:color="auto" w:fill="FCFCFC"/>
            <w:tcMar>
              <w:top w:w="0" w:type="dxa"/>
              <w:left w:w="108" w:type="dxa"/>
              <w:bottom w:w="0" w:type="dxa"/>
              <w:right w:w="108" w:type="dxa"/>
            </w:tcMar>
            <w:hideMark/>
          </w:tcPr>
          <w:p w14:paraId="5C4B3916" w14:textId="77777777" w:rsidR="001258CE" w:rsidRPr="001258CE" w:rsidRDefault="001258CE" w:rsidP="001258CE">
            <w:pPr>
              <w:spacing w:after="0" w:line="240" w:lineRule="auto"/>
              <w:ind w:left="-426" w:right="-284" w:firstLine="709"/>
              <w:textAlignment w:val="baseline"/>
              <w:rPr>
                <w:rFonts w:ascii="Arial" w:eastAsia="Times New Roman" w:hAnsi="Arial" w:cs="Arial"/>
                <w:color w:val="363636"/>
                <w:sz w:val="24"/>
                <w:szCs w:val="24"/>
                <w:lang w:eastAsia="uk-UA"/>
              </w:rPr>
            </w:pPr>
            <w:r w:rsidRPr="001258CE">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4CD9ED0A" w14:textId="77777777" w:rsidR="001258CE" w:rsidRPr="001258CE" w:rsidRDefault="001258CE" w:rsidP="001258CE">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tbl>
            <w:tblPr>
              <w:tblW w:w="10065" w:type="dxa"/>
              <w:tblCellMar>
                <w:left w:w="0" w:type="dxa"/>
                <w:right w:w="0" w:type="dxa"/>
              </w:tblCellMar>
              <w:tblLook w:val="04A0" w:firstRow="1" w:lastRow="0" w:firstColumn="1" w:lastColumn="0" w:noHBand="0" w:noVBand="1"/>
            </w:tblPr>
            <w:tblGrid>
              <w:gridCol w:w="10065"/>
            </w:tblGrid>
            <w:tr w:rsidR="001258CE" w:rsidRPr="001258CE" w14:paraId="04640B09" w14:textId="77777777">
              <w:tc>
                <w:tcPr>
                  <w:tcW w:w="10065" w:type="dxa"/>
                  <w:tcMar>
                    <w:top w:w="0" w:type="dxa"/>
                    <w:left w:w="108" w:type="dxa"/>
                    <w:bottom w:w="0" w:type="dxa"/>
                    <w:right w:w="108" w:type="dxa"/>
                  </w:tcMar>
                  <w:hideMark/>
                </w:tcPr>
                <w:p w14:paraId="5F676F9F" w14:textId="77777777" w:rsidR="001258CE" w:rsidRPr="001258CE" w:rsidRDefault="001258CE" w:rsidP="001258CE">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1258CE">
                    <w:rPr>
                      <w:rFonts w:ascii="Times New Roman" w:eastAsia="Times New Roman" w:hAnsi="Times New Roman" w:cs="Times New Roman"/>
                      <w:b/>
                      <w:bCs/>
                      <w:sz w:val="28"/>
                      <w:szCs w:val="28"/>
                      <w:lang w:eastAsia="uk-UA"/>
                    </w:rPr>
                    <w:t>       Ніна ГАРБУЗА</w:t>
                  </w:r>
                </w:p>
                <w:p w14:paraId="1E32228C" w14:textId="77777777" w:rsidR="001258CE" w:rsidRPr="001258CE" w:rsidRDefault="001258CE" w:rsidP="001258CE">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1258CE">
                    <w:rPr>
                      <w:rFonts w:ascii="Times New Roman" w:eastAsia="Times New Roman" w:hAnsi="Times New Roman" w:cs="Times New Roman"/>
                      <w:b/>
                      <w:bCs/>
                      <w:sz w:val="28"/>
                      <w:szCs w:val="28"/>
                      <w:lang w:eastAsia="uk-UA"/>
                    </w:rPr>
                    <w:t> </w:t>
                  </w:r>
                </w:p>
              </w:tc>
            </w:tr>
            <w:tr w:rsidR="001258CE" w:rsidRPr="001258CE" w14:paraId="7041DC94" w14:textId="77777777">
              <w:tc>
                <w:tcPr>
                  <w:tcW w:w="10065" w:type="dxa"/>
                  <w:tcMar>
                    <w:top w:w="0" w:type="dxa"/>
                    <w:left w:w="108" w:type="dxa"/>
                    <w:bottom w:w="0" w:type="dxa"/>
                    <w:right w:w="108" w:type="dxa"/>
                  </w:tcMar>
                  <w:hideMark/>
                </w:tcPr>
                <w:p w14:paraId="0D081843" w14:textId="77777777" w:rsidR="001258CE" w:rsidRPr="001258CE" w:rsidRDefault="001258CE" w:rsidP="001258CE">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1258CE">
                    <w:rPr>
                      <w:rFonts w:ascii="Times New Roman" w:eastAsia="Times New Roman" w:hAnsi="Times New Roman" w:cs="Times New Roman"/>
                      <w:b/>
                      <w:bCs/>
                      <w:sz w:val="28"/>
                      <w:szCs w:val="28"/>
                      <w:lang w:eastAsia="uk-UA"/>
                    </w:rPr>
                    <w:t>        </w:t>
                  </w:r>
                </w:p>
                <w:p w14:paraId="0A977A77" w14:textId="77777777" w:rsidR="001258CE" w:rsidRPr="001258CE" w:rsidRDefault="001258CE" w:rsidP="001258CE">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1258CE">
                    <w:rPr>
                      <w:rFonts w:ascii="Times New Roman" w:eastAsia="Times New Roman" w:hAnsi="Times New Roman" w:cs="Times New Roman"/>
                      <w:b/>
                      <w:bCs/>
                      <w:sz w:val="28"/>
                      <w:szCs w:val="28"/>
                      <w:lang w:eastAsia="uk-UA"/>
                    </w:rPr>
                    <w:lastRenderedPageBreak/>
                    <w:t>       Катерина КОВАЛЬ</w:t>
                  </w:r>
                </w:p>
              </w:tc>
            </w:tr>
          </w:tbl>
          <w:p w14:paraId="29B80032" w14:textId="77777777" w:rsidR="001258CE" w:rsidRPr="001258CE" w:rsidRDefault="001258CE" w:rsidP="001258CE">
            <w:pPr>
              <w:spacing w:after="0" w:line="240" w:lineRule="auto"/>
              <w:ind w:left="-426" w:right="-284" w:firstLine="709"/>
              <w:textAlignment w:val="baseline"/>
              <w:rPr>
                <w:rFonts w:ascii="Arial" w:eastAsia="Times New Roman" w:hAnsi="Arial" w:cs="Arial"/>
                <w:color w:val="363636"/>
                <w:sz w:val="24"/>
                <w:szCs w:val="24"/>
                <w:lang w:eastAsia="uk-UA"/>
              </w:rPr>
            </w:pPr>
            <w:r w:rsidRPr="001258CE">
              <w:rPr>
                <w:rFonts w:ascii="Times New Roman" w:eastAsia="Times New Roman" w:hAnsi="Times New Roman" w:cs="Times New Roman"/>
                <w:b/>
                <w:bCs/>
                <w:color w:val="363636"/>
                <w:sz w:val="28"/>
                <w:szCs w:val="28"/>
                <w:lang w:eastAsia="uk-UA"/>
              </w:rPr>
              <w:lastRenderedPageBreak/>
              <w:t>        </w:t>
            </w:r>
          </w:p>
        </w:tc>
      </w:tr>
      <w:tr w:rsidR="001258CE" w:rsidRPr="001258CE" w14:paraId="0BA50F28" w14:textId="77777777" w:rsidTr="001258CE">
        <w:tc>
          <w:tcPr>
            <w:tcW w:w="3276" w:type="dxa"/>
            <w:shd w:val="clear" w:color="auto" w:fill="FCFCFC"/>
            <w:tcMar>
              <w:top w:w="0" w:type="dxa"/>
              <w:left w:w="108" w:type="dxa"/>
              <w:bottom w:w="0" w:type="dxa"/>
              <w:right w:w="108" w:type="dxa"/>
            </w:tcMar>
            <w:hideMark/>
          </w:tcPr>
          <w:p w14:paraId="0BF99E14" w14:textId="77777777" w:rsidR="001258CE" w:rsidRPr="001258CE" w:rsidRDefault="001258CE" w:rsidP="001258CE">
            <w:pPr>
              <w:spacing w:after="0" w:line="240" w:lineRule="auto"/>
              <w:ind w:left="-426" w:right="-284" w:firstLine="709"/>
              <w:textAlignment w:val="baseline"/>
              <w:rPr>
                <w:rFonts w:ascii="Arial" w:eastAsia="Times New Roman" w:hAnsi="Arial" w:cs="Arial"/>
                <w:color w:val="363636"/>
                <w:sz w:val="24"/>
                <w:szCs w:val="24"/>
                <w:lang w:eastAsia="uk-UA"/>
              </w:rPr>
            </w:pPr>
            <w:r w:rsidRPr="001258CE">
              <w:rPr>
                <w:rFonts w:ascii="Times New Roman" w:eastAsia="Times New Roman" w:hAnsi="Times New Roman" w:cs="Times New Roman"/>
                <w:b/>
                <w:bCs/>
                <w:color w:val="363636"/>
                <w:sz w:val="28"/>
                <w:szCs w:val="28"/>
                <w:lang w:eastAsia="uk-UA"/>
              </w:rPr>
              <w:lastRenderedPageBreak/>
              <w:t> </w:t>
            </w:r>
          </w:p>
        </w:tc>
        <w:tc>
          <w:tcPr>
            <w:tcW w:w="2371" w:type="dxa"/>
            <w:shd w:val="clear" w:color="auto" w:fill="FCFCFC"/>
            <w:tcMar>
              <w:top w:w="0" w:type="dxa"/>
              <w:left w:w="108" w:type="dxa"/>
              <w:bottom w:w="0" w:type="dxa"/>
              <w:right w:w="108" w:type="dxa"/>
            </w:tcMar>
            <w:hideMark/>
          </w:tcPr>
          <w:p w14:paraId="02322196" w14:textId="77777777" w:rsidR="001258CE" w:rsidRPr="001258CE" w:rsidRDefault="001258CE" w:rsidP="001258CE">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583F336F" w14:textId="77777777" w:rsidR="001258CE" w:rsidRPr="001258CE" w:rsidRDefault="001258CE" w:rsidP="001258CE">
            <w:pPr>
              <w:spacing w:after="0" w:line="240" w:lineRule="auto"/>
              <w:ind w:left="-426" w:right="-284" w:firstLine="709"/>
              <w:textAlignment w:val="baseline"/>
              <w:rPr>
                <w:rFonts w:ascii="Arial" w:eastAsia="Times New Roman" w:hAnsi="Arial" w:cs="Arial"/>
                <w:color w:val="363636"/>
                <w:sz w:val="24"/>
                <w:szCs w:val="24"/>
                <w:lang w:eastAsia="uk-UA"/>
              </w:rPr>
            </w:pPr>
            <w:r w:rsidRPr="001258CE">
              <w:rPr>
                <w:rFonts w:ascii="Times New Roman" w:eastAsia="Times New Roman" w:hAnsi="Times New Roman" w:cs="Times New Roman"/>
                <w:b/>
                <w:bCs/>
                <w:color w:val="363636"/>
                <w:sz w:val="28"/>
                <w:szCs w:val="28"/>
                <w:lang w:eastAsia="uk-UA"/>
              </w:rPr>
              <w:t>         </w:t>
            </w:r>
          </w:p>
        </w:tc>
      </w:tr>
      <w:tr w:rsidR="001258CE" w:rsidRPr="001258CE" w14:paraId="099C935B" w14:textId="77777777" w:rsidTr="001258CE">
        <w:tc>
          <w:tcPr>
            <w:tcW w:w="3276" w:type="dxa"/>
            <w:shd w:val="clear" w:color="auto" w:fill="FCFCFC"/>
            <w:tcMar>
              <w:top w:w="0" w:type="dxa"/>
              <w:left w:w="108" w:type="dxa"/>
              <w:bottom w:w="0" w:type="dxa"/>
              <w:right w:w="108" w:type="dxa"/>
            </w:tcMar>
            <w:hideMark/>
          </w:tcPr>
          <w:p w14:paraId="5643363D" w14:textId="77777777" w:rsidR="001258CE" w:rsidRPr="001258CE" w:rsidRDefault="001258CE" w:rsidP="001258CE">
            <w:pPr>
              <w:spacing w:after="0" w:line="240" w:lineRule="auto"/>
              <w:ind w:left="-426" w:right="-284" w:firstLine="709"/>
              <w:textAlignment w:val="baseline"/>
              <w:rPr>
                <w:rFonts w:ascii="Arial" w:eastAsia="Times New Roman" w:hAnsi="Arial" w:cs="Arial"/>
                <w:color w:val="363636"/>
                <w:sz w:val="24"/>
                <w:szCs w:val="24"/>
                <w:lang w:eastAsia="uk-UA"/>
              </w:rPr>
            </w:pPr>
            <w:r w:rsidRPr="001258CE">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6B84B1A7" w14:textId="77777777" w:rsidR="001258CE" w:rsidRPr="001258CE" w:rsidRDefault="001258CE" w:rsidP="001258CE">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5CA0384C" w14:textId="77777777" w:rsidR="001258CE" w:rsidRPr="001258CE" w:rsidRDefault="001258CE" w:rsidP="001258CE">
            <w:pPr>
              <w:spacing w:after="0" w:line="240" w:lineRule="auto"/>
              <w:ind w:left="-426" w:right="-284" w:firstLine="709"/>
              <w:textAlignment w:val="baseline"/>
              <w:rPr>
                <w:rFonts w:ascii="Arial" w:eastAsia="Times New Roman" w:hAnsi="Arial" w:cs="Arial"/>
                <w:color w:val="363636"/>
                <w:sz w:val="24"/>
                <w:szCs w:val="24"/>
                <w:lang w:eastAsia="uk-UA"/>
              </w:rPr>
            </w:pPr>
            <w:r w:rsidRPr="001258CE">
              <w:rPr>
                <w:rFonts w:ascii="Times New Roman" w:eastAsia="Times New Roman" w:hAnsi="Times New Roman" w:cs="Times New Roman"/>
                <w:b/>
                <w:bCs/>
                <w:color w:val="363636"/>
                <w:sz w:val="28"/>
                <w:szCs w:val="28"/>
                <w:lang w:eastAsia="uk-UA"/>
              </w:rPr>
              <w:t>         Дмитро КУРИЛЕНКО</w:t>
            </w:r>
          </w:p>
        </w:tc>
      </w:tr>
      <w:tr w:rsidR="001258CE" w:rsidRPr="001258CE" w14:paraId="6F940840" w14:textId="77777777" w:rsidTr="001258CE">
        <w:tc>
          <w:tcPr>
            <w:tcW w:w="3276" w:type="dxa"/>
            <w:shd w:val="clear" w:color="auto" w:fill="FCFCFC"/>
            <w:tcMar>
              <w:top w:w="0" w:type="dxa"/>
              <w:left w:w="108" w:type="dxa"/>
              <w:bottom w:w="0" w:type="dxa"/>
              <w:right w:w="108" w:type="dxa"/>
            </w:tcMar>
            <w:hideMark/>
          </w:tcPr>
          <w:p w14:paraId="56CDB212" w14:textId="77777777" w:rsidR="001258CE" w:rsidRPr="001258CE" w:rsidRDefault="001258CE" w:rsidP="001258CE">
            <w:pPr>
              <w:spacing w:after="0" w:line="240" w:lineRule="auto"/>
              <w:ind w:left="-426" w:right="-284" w:firstLine="709"/>
              <w:textAlignment w:val="baseline"/>
              <w:rPr>
                <w:rFonts w:ascii="Arial" w:eastAsia="Times New Roman" w:hAnsi="Arial" w:cs="Arial"/>
                <w:color w:val="363636"/>
                <w:sz w:val="24"/>
                <w:szCs w:val="24"/>
                <w:lang w:eastAsia="uk-UA"/>
              </w:rPr>
            </w:pPr>
            <w:r w:rsidRPr="001258CE">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2C35363B" w14:textId="77777777" w:rsidR="001258CE" w:rsidRPr="001258CE" w:rsidRDefault="001258CE" w:rsidP="001258CE">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106E392C" w14:textId="77777777" w:rsidR="001258CE" w:rsidRPr="001258CE" w:rsidRDefault="001258CE" w:rsidP="001258CE">
            <w:pPr>
              <w:spacing w:after="0" w:line="240" w:lineRule="auto"/>
              <w:ind w:left="-426" w:right="-284" w:firstLine="709"/>
              <w:textAlignment w:val="baseline"/>
              <w:rPr>
                <w:rFonts w:ascii="Arial" w:eastAsia="Times New Roman" w:hAnsi="Arial" w:cs="Arial"/>
                <w:color w:val="363636"/>
                <w:sz w:val="24"/>
                <w:szCs w:val="24"/>
                <w:lang w:eastAsia="uk-UA"/>
              </w:rPr>
            </w:pPr>
            <w:r w:rsidRPr="001258CE">
              <w:rPr>
                <w:rFonts w:ascii="Times New Roman" w:eastAsia="Times New Roman" w:hAnsi="Times New Roman" w:cs="Times New Roman"/>
                <w:b/>
                <w:bCs/>
                <w:color w:val="363636"/>
                <w:sz w:val="28"/>
                <w:szCs w:val="28"/>
                <w:lang w:eastAsia="uk-UA"/>
              </w:rPr>
              <w:t>    </w:t>
            </w:r>
          </w:p>
        </w:tc>
      </w:tr>
      <w:tr w:rsidR="001258CE" w:rsidRPr="001258CE" w14:paraId="2BFC7B31" w14:textId="77777777" w:rsidTr="001258CE">
        <w:tc>
          <w:tcPr>
            <w:tcW w:w="3276" w:type="dxa"/>
            <w:shd w:val="clear" w:color="auto" w:fill="FCFCFC"/>
            <w:tcMar>
              <w:top w:w="0" w:type="dxa"/>
              <w:left w:w="108" w:type="dxa"/>
              <w:bottom w:w="0" w:type="dxa"/>
              <w:right w:w="108" w:type="dxa"/>
            </w:tcMar>
            <w:hideMark/>
          </w:tcPr>
          <w:p w14:paraId="1D0D7317" w14:textId="77777777" w:rsidR="001258CE" w:rsidRPr="001258CE" w:rsidRDefault="001258CE" w:rsidP="001258CE">
            <w:pPr>
              <w:spacing w:after="0" w:line="240" w:lineRule="auto"/>
              <w:ind w:left="-426" w:right="-284" w:firstLine="709"/>
              <w:textAlignment w:val="baseline"/>
              <w:rPr>
                <w:rFonts w:ascii="Arial" w:eastAsia="Times New Roman" w:hAnsi="Arial" w:cs="Arial"/>
                <w:color w:val="363636"/>
                <w:sz w:val="24"/>
                <w:szCs w:val="24"/>
                <w:lang w:eastAsia="uk-UA"/>
              </w:rPr>
            </w:pPr>
            <w:r w:rsidRPr="001258CE">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28050C4E" w14:textId="77777777" w:rsidR="001258CE" w:rsidRPr="001258CE" w:rsidRDefault="001258CE" w:rsidP="001258CE">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64B5C2BB" w14:textId="77777777" w:rsidR="001258CE" w:rsidRPr="001258CE" w:rsidRDefault="001258CE" w:rsidP="001258CE">
            <w:pPr>
              <w:spacing w:after="0" w:line="240" w:lineRule="auto"/>
              <w:ind w:left="-426" w:right="-284" w:firstLine="709"/>
              <w:textAlignment w:val="baseline"/>
              <w:rPr>
                <w:rFonts w:ascii="Arial" w:eastAsia="Times New Roman" w:hAnsi="Arial" w:cs="Arial"/>
                <w:color w:val="363636"/>
                <w:sz w:val="24"/>
                <w:szCs w:val="24"/>
                <w:lang w:eastAsia="uk-UA"/>
              </w:rPr>
            </w:pPr>
            <w:r w:rsidRPr="001258CE">
              <w:rPr>
                <w:rFonts w:ascii="Times New Roman" w:eastAsia="Times New Roman" w:hAnsi="Times New Roman" w:cs="Times New Roman"/>
                <w:b/>
                <w:bCs/>
                <w:color w:val="363636"/>
                <w:sz w:val="28"/>
                <w:szCs w:val="28"/>
                <w:lang w:eastAsia="uk-UA"/>
              </w:rPr>
              <w:t> </w:t>
            </w:r>
          </w:p>
        </w:tc>
      </w:tr>
      <w:tr w:rsidR="001258CE" w:rsidRPr="001258CE" w14:paraId="496F79EB" w14:textId="77777777" w:rsidTr="001258CE">
        <w:tc>
          <w:tcPr>
            <w:tcW w:w="3276" w:type="dxa"/>
            <w:shd w:val="clear" w:color="auto" w:fill="FCFCFC"/>
            <w:tcMar>
              <w:top w:w="0" w:type="dxa"/>
              <w:left w:w="108" w:type="dxa"/>
              <w:bottom w:w="0" w:type="dxa"/>
              <w:right w:w="108" w:type="dxa"/>
            </w:tcMar>
            <w:hideMark/>
          </w:tcPr>
          <w:p w14:paraId="100ED8ED" w14:textId="77777777" w:rsidR="001258CE" w:rsidRPr="001258CE" w:rsidRDefault="001258CE" w:rsidP="001258CE">
            <w:pPr>
              <w:spacing w:after="0" w:line="240" w:lineRule="auto"/>
              <w:ind w:left="-426" w:right="-284" w:firstLine="709"/>
              <w:textAlignment w:val="baseline"/>
              <w:rPr>
                <w:rFonts w:ascii="Arial" w:eastAsia="Times New Roman" w:hAnsi="Arial" w:cs="Arial"/>
                <w:color w:val="363636"/>
                <w:sz w:val="24"/>
                <w:szCs w:val="24"/>
                <w:lang w:eastAsia="uk-UA"/>
              </w:rPr>
            </w:pPr>
            <w:r w:rsidRPr="001258CE">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24A4B293" w14:textId="77777777" w:rsidR="001258CE" w:rsidRPr="001258CE" w:rsidRDefault="001258CE" w:rsidP="001258CE">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5D6366E6" w14:textId="77777777" w:rsidR="001258CE" w:rsidRPr="001258CE" w:rsidRDefault="001258CE" w:rsidP="001258CE">
            <w:pPr>
              <w:spacing w:after="0" w:line="240" w:lineRule="auto"/>
              <w:ind w:left="-426" w:right="-284" w:firstLine="709"/>
              <w:textAlignment w:val="baseline"/>
              <w:rPr>
                <w:rFonts w:ascii="Arial" w:eastAsia="Times New Roman" w:hAnsi="Arial" w:cs="Arial"/>
                <w:color w:val="363636"/>
                <w:sz w:val="24"/>
                <w:szCs w:val="24"/>
                <w:lang w:eastAsia="uk-UA"/>
              </w:rPr>
            </w:pPr>
            <w:r w:rsidRPr="001258CE">
              <w:rPr>
                <w:rFonts w:ascii="Times New Roman" w:eastAsia="Times New Roman" w:hAnsi="Times New Roman" w:cs="Times New Roman"/>
                <w:b/>
                <w:bCs/>
                <w:color w:val="363636"/>
                <w:sz w:val="28"/>
                <w:szCs w:val="28"/>
                <w:lang w:eastAsia="uk-UA"/>
              </w:rPr>
              <w:t>         Віталій МАВРОДІ</w:t>
            </w:r>
          </w:p>
        </w:tc>
      </w:tr>
      <w:tr w:rsidR="001258CE" w:rsidRPr="001258CE" w14:paraId="3C93F664" w14:textId="77777777" w:rsidTr="001258CE">
        <w:tc>
          <w:tcPr>
            <w:tcW w:w="3276" w:type="dxa"/>
            <w:shd w:val="clear" w:color="auto" w:fill="FCFCFC"/>
            <w:tcMar>
              <w:top w:w="0" w:type="dxa"/>
              <w:left w:w="108" w:type="dxa"/>
              <w:bottom w:w="0" w:type="dxa"/>
              <w:right w:w="108" w:type="dxa"/>
            </w:tcMar>
            <w:hideMark/>
          </w:tcPr>
          <w:p w14:paraId="54A50995" w14:textId="77777777" w:rsidR="001258CE" w:rsidRPr="001258CE" w:rsidRDefault="001258CE" w:rsidP="001258CE">
            <w:pPr>
              <w:spacing w:after="0" w:line="240" w:lineRule="auto"/>
              <w:ind w:left="-426" w:right="-284" w:firstLine="709"/>
              <w:textAlignment w:val="baseline"/>
              <w:rPr>
                <w:rFonts w:ascii="Arial" w:eastAsia="Times New Roman" w:hAnsi="Arial" w:cs="Arial"/>
                <w:color w:val="363636"/>
                <w:sz w:val="24"/>
                <w:szCs w:val="24"/>
                <w:lang w:eastAsia="uk-UA"/>
              </w:rPr>
            </w:pPr>
            <w:r w:rsidRPr="001258CE">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5A6D7178" w14:textId="77777777" w:rsidR="001258CE" w:rsidRPr="001258CE" w:rsidRDefault="001258CE" w:rsidP="001258CE">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33A6E85A" w14:textId="77777777" w:rsidR="001258CE" w:rsidRPr="001258CE" w:rsidRDefault="001258CE" w:rsidP="001258CE">
            <w:pPr>
              <w:spacing w:after="0" w:line="240" w:lineRule="auto"/>
              <w:ind w:left="-426" w:right="-284" w:firstLine="709"/>
              <w:textAlignment w:val="baseline"/>
              <w:rPr>
                <w:rFonts w:ascii="Arial" w:eastAsia="Times New Roman" w:hAnsi="Arial" w:cs="Arial"/>
                <w:color w:val="363636"/>
                <w:sz w:val="24"/>
                <w:szCs w:val="24"/>
                <w:lang w:eastAsia="uk-UA"/>
              </w:rPr>
            </w:pPr>
            <w:r w:rsidRPr="001258CE">
              <w:rPr>
                <w:rFonts w:ascii="Times New Roman" w:eastAsia="Times New Roman" w:hAnsi="Times New Roman" w:cs="Times New Roman"/>
                <w:b/>
                <w:bCs/>
                <w:color w:val="363636"/>
                <w:sz w:val="28"/>
                <w:szCs w:val="28"/>
                <w:lang w:eastAsia="uk-UA"/>
              </w:rPr>
              <w:t>        </w:t>
            </w:r>
          </w:p>
          <w:p w14:paraId="252CA3C8" w14:textId="77777777" w:rsidR="001258CE" w:rsidRPr="001258CE" w:rsidRDefault="001258CE" w:rsidP="001258CE">
            <w:pPr>
              <w:spacing w:after="0" w:line="240" w:lineRule="auto"/>
              <w:ind w:left="-426" w:right="-284" w:firstLine="709"/>
              <w:textAlignment w:val="baseline"/>
              <w:rPr>
                <w:rFonts w:ascii="Arial" w:eastAsia="Times New Roman" w:hAnsi="Arial" w:cs="Arial"/>
                <w:color w:val="363636"/>
                <w:sz w:val="24"/>
                <w:szCs w:val="24"/>
                <w:lang w:eastAsia="uk-UA"/>
              </w:rPr>
            </w:pPr>
            <w:r w:rsidRPr="001258CE">
              <w:rPr>
                <w:rFonts w:ascii="Times New Roman" w:eastAsia="Times New Roman" w:hAnsi="Times New Roman" w:cs="Times New Roman"/>
                <w:b/>
                <w:bCs/>
                <w:color w:val="363636"/>
                <w:sz w:val="28"/>
                <w:szCs w:val="28"/>
                <w:lang w:eastAsia="uk-UA"/>
              </w:rPr>
              <w:t>        </w:t>
            </w:r>
          </w:p>
        </w:tc>
      </w:tr>
      <w:tr w:rsidR="001258CE" w:rsidRPr="001258CE" w14:paraId="3ED75E70" w14:textId="77777777" w:rsidTr="001258CE">
        <w:tc>
          <w:tcPr>
            <w:tcW w:w="3276" w:type="dxa"/>
            <w:shd w:val="clear" w:color="auto" w:fill="FCFCFC"/>
            <w:tcMar>
              <w:top w:w="0" w:type="dxa"/>
              <w:left w:w="108" w:type="dxa"/>
              <w:bottom w:w="0" w:type="dxa"/>
              <w:right w:w="108" w:type="dxa"/>
            </w:tcMar>
            <w:hideMark/>
          </w:tcPr>
          <w:p w14:paraId="13601FCA" w14:textId="77777777" w:rsidR="001258CE" w:rsidRPr="001258CE" w:rsidRDefault="001258CE" w:rsidP="001258CE">
            <w:pPr>
              <w:spacing w:after="0" w:line="240" w:lineRule="auto"/>
              <w:ind w:left="-426" w:right="-284" w:firstLine="709"/>
              <w:textAlignment w:val="baseline"/>
              <w:rPr>
                <w:rFonts w:ascii="Arial" w:eastAsia="Times New Roman" w:hAnsi="Arial" w:cs="Arial"/>
                <w:color w:val="363636"/>
                <w:sz w:val="24"/>
                <w:szCs w:val="24"/>
                <w:lang w:eastAsia="uk-UA"/>
              </w:rPr>
            </w:pPr>
            <w:r w:rsidRPr="001258CE">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69B04A78" w14:textId="77777777" w:rsidR="001258CE" w:rsidRPr="001258CE" w:rsidRDefault="001258CE" w:rsidP="001258CE">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2B25BF60" w14:textId="77777777" w:rsidR="001258CE" w:rsidRPr="001258CE" w:rsidRDefault="001258CE" w:rsidP="001258CE">
            <w:pPr>
              <w:spacing w:after="0" w:line="240" w:lineRule="auto"/>
              <w:ind w:left="-426" w:right="-284" w:firstLine="709"/>
              <w:textAlignment w:val="baseline"/>
              <w:rPr>
                <w:rFonts w:ascii="Arial" w:eastAsia="Times New Roman" w:hAnsi="Arial" w:cs="Arial"/>
                <w:color w:val="363636"/>
                <w:sz w:val="24"/>
                <w:szCs w:val="24"/>
                <w:lang w:eastAsia="uk-UA"/>
              </w:rPr>
            </w:pPr>
            <w:r w:rsidRPr="001258CE">
              <w:rPr>
                <w:rFonts w:ascii="Times New Roman" w:eastAsia="Times New Roman" w:hAnsi="Times New Roman" w:cs="Times New Roman"/>
                <w:b/>
                <w:bCs/>
                <w:color w:val="363636"/>
                <w:sz w:val="28"/>
                <w:szCs w:val="28"/>
                <w:lang w:eastAsia="uk-UA"/>
              </w:rPr>
              <w:t>         Олексій МІХЕД</w:t>
            </w:r>
          </w:p>
          <w:p w14:paraId="622BA149" w14:textId="77777777" w:rsidR="001258CE" w:rsidRPr="001258CE" w:rsidRDefault="001258CE" w:rsidP="001258CE">
            <w:pPr>
              <w:spacing w:after="0" w:line="240" w:lineRule="auto"/>
              <w:ind w:left="-426" w:right="-284" w:firstLine="709"/>
              <w:textAlignment w:val="baseline"/>
              <w:rPr>
                <w:rFonts w:ascii="Arial" w:eastAsia="Times New Roman" w:hAnsi="Arial" w:cs="Arial"/>
                <w:color w:val="363636"/>
                <w:sz w:val="24"/>
                <w:szCs w:val="24"/>
                <w:lang w:eastAsia="uk-UA"/>
              </w:rPr>
            </w:pPr>
            <w:r w:rsidRPr="001258CE">
              <w:rPr>
                <w:rFonts w:ascii="Times New Roman" w:eastAsia="Times New Roman" w:hAnsi="Times New Roman" w:cs="Times New Roman"/>
                <w:b/>
                <w:bCs/>
                <w:color w:val="363636"/>
                <w:sz w:val="28"/>
                <w:szCs w:val="28"/>
                <w:lang w:eastAsia="uk-UA"/>
              </w:rPr>
              <w:t> </w:t>
            </w:r>
          </w:p>
        </w:tc>
      </w:tr>
      <w:tr w:rsidR="001258CE" w:rsidRPr="001258CE" w14:paraId="3ECEB275" w14:textId="77777777" w:rsidTr="001258CE">
        <w:tc>
          <w:tcPr>
            <w:tcW w:w="3276" w:type="dxa"/>
            <w:shd w:val="clear" w:color="auto" w:fill="FCFCFC"/>
            <w:tcMar>
              <w:top w:w="0" w:type="dxa"/>
              <w:left w:w="108" w:type="dxa"/>
              <w:bottom w:w="0" w:type="dxa"/>
              <w:right w:w="108" w:type="dxa"/>
            </w:tcMar>
            <w:hideMark/>
          </w:tcPr>
          <w:p w14:paraId="674EBE42" w14:textId="77777777" w:rsidR="001258CE" w:rsidRPr="001258CE" w:rsidRDefault="001258CE" w:rsidP="001258CE">
            <w:pPr>
              <w:spacing w:after="0" w:line="240" w:lineRule="auto"/>
              <w:ind w:left="-426" w:right="-284" w:firstLine="709"/>
              <w:textAlignment w:val="baseline"/>
              <w:rPr>
                <w:rFonts w:ascii="Arial" w:eastAsia="Times New Roman" w:hAnsi="Arial" w:cs="Arial"/>
                <w:color w:val="363636"/>
                <w:sz w:val="24"/>
                <w:szCs w:val="24"/>
                <w:lang w:eastAsia="uk-UA"/>
              </w:rPr>
            </w:pPr>
            <w:r w:rsidRPr="001258CE">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52E5E66E" w14:textId="77777777" w:rsidR="001258CE" w:rsidRPr="001258CE" w:rsidRDefault="001258CE" w:rsidP="001258CE">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58C5FED9" w14:textId="77777777" w:rsidR="001258CE" w:rsidRPr="001258CE" w:rsidRDefault="001258CE" w:rsidP="001258CE">
            <w:pPr>
              <w:spacing w:after="0" w:line="240" w:lineRule="auto"/>
              <w:ind w:left="-426" w:right="-284" w:firstLine="709"/>
              <w:textAlignment w:val="baseline"/>
              <w:rPr>
                <w:rFonts w:ascii="Arial" w:eastAsia="Times New Roman" w:hAnsi="Arial" w:cs="Arial"/>
                <w:color w:val="363636"/>
                <w:sz w:val="24"/>
                <w:szCs w:val="24"/>
                <w:lang w:eastAsia="uk-UA"/>
              </w:rPr>
            </w:pPr>
            <w:r w:rsidRPr="001258CE">
              <w:rPr>
                <w:rFonts w:ascii="Times New Roman" w:eastAsia="Times New Roman" w:hAnsi="Times New Roman" w:cs="Times New Roman"/>
                <w:b/>
                <w:bCs/>
                <w:color w:val="363636"/>
                <w:sz w:val="28"/>
                <w:szCs w:val="28"/>
                <w:lang w:eastAsia="uk-UA"/>
              </w:rPr>
              <w:t>        </w:t>
            </w:r>
          </w:p>
        </w:tc>
      </w:tr>
      <w:tr w:rsidR="001258CE" w:rsidRPr="001258CE" w14:paraId="5A64BF03" w14:textId="77777777" w:rsidTr="001258CE">
        <w:tc>
          <w:tcPr>
            <w:tcW w:w="3276" w:type="dxa"/>
            <w:shd w:val="clear" w:color="auto" w:fill="FCFCFC"/>
            <w:tcMar>
              <w:top w:w="0" w:type="dxa"/>
              <w:left w:w="108" w:type="dxa"/>
              <w:bottom w:w="0" w:type="dxa"/>
              <w:right w:w="108" w:type="dxa"/>
            </w:tcMar>
            <w:hideMark/>
          </w:tcPr>
          <w:p w14:paraId="1AA1145D" w14:textId="77777777" w:rsidR="001258CE" w:rsidRPr="001258CE" w:rsidRDefault="001258CE" w:rsidP="001258CE">
            <w:pPr>
              <w:spacing w:after="0" w:line="240" w:lineRule="auto"/>
              <w:ind w:left="-426" w:right="-284" w:firstLine="709"/>
              <w:textAlignment w:val="baseline"/>
              <w:rPr>
                <w:rFonts w:ascii="Arial" w:eastAsia="Times New Roman" w:hAnsi="Arial" w:cs="Arial"/>
                <w:color w:val="363636"/>
                <w:sz w:val="24"/>
                <w:szCs w:val="24"/>
                <w:lang w:eastAsia="uk-UA"/>
              </w:rPr>
            </w:pPr>
            <w:r w:rsidRPr="001258CE">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3096EFCE" w14:textId="77777777" w:rsidR="001258CE" w:rsidRPr="001258CE" w:rsidRDefault="001258CE" w:rsidP="001258CE">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1258CE">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297A7845" w14:textId="77777777" w:rsidR="001258CE" w:rsidRPr="001258CE" w:rsidRDefault="001258CE" w:rsidP="001258CE">
            <w:pPr>
              <w:spacing w:after="0" w:line="240" w:lineRule="auto"/>
              <w:ind w:left="-426" w:right="-284" w:firstLine="709"/>
              <w:textAlignment w:val="baseline"/>
              <w:rPr>
                <w:rFonts w:ascii="Arial" w:eastAsia="Times New Roman" w:hAnsi="Arial" w:cs="Arial"/>
                <w:color w:val="363636"/>
                <w:sz w:val="24"/>
                <w:szCs w:val="24"/>
                <w:lang w:eastAsia="uk-UA"/>
              </w:rPr>
            </w:pPr>
            <w:r w:rsidRPr="001258CE">
              <w:rPr>
                <w:rFonts w:ascii="Times New Roman" w:eastAsia="Times New Roman" w:hAnsi="Times New Roman" w:cs="Times New Roman"/>
                <w:b/>
                <w:bCs/>
                <w:color w:val="363636"/>
                <w:sz w:val="28"/>
                <w:szCs w:val="28"/>
                <w:lang w:eastAsia="uk-UA"/>
              </w:rPr>
              <w:t>         Тетяна СТЕПАНОВА</w:t>
            </w:r>
          </w:p>
        </w:tc>
      </w:tr>
    </w:tbl>
    <w:p w14:paraId="5F7CCF9E" w14:textId="6600CF06" w:rsidR="00B72EFE" w:rsidRPr="00D86F71" w:rsidRDefault="00B72EFE" w:rsidP="001258CE">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61D4"/>
    <w:rsid w:val="00071CED"/>
    <w:rsid w:val="000A4497"/>
    <w:rsid w:val="000C20FD"/>
    <w:rsid w:val="000F4567"/>
    <w:rsid w:val="00121B2C"/>
    <w:rsid w:val="00122CCE"/>
    <w:rsid w:val="0012439F"/>
    <w:rsid w:val="001258CE"/>
    <w:rsid w:val="001503F3"/>
    <w:rsid w:val="00157460"/>
    <w:rsid w:val="00186206"/>
    <w:rsid w:val="001862B1"/>
    <w:rsid w:val="00197936"/>
    <w:rsid w:val="001A60E8"/>
    <w:rsid w:val="001B1525"/>
    <w:rsid w:val="001D217E"/>
    <w:rsid w:val="001F5638"/>
    <w:rsid w:val="001F6A2F"/>
    <w:rsid w:val="002334C5"/>
    <w:rsid w:val="00254E2D"/>
    <w:rsid w:val="002C09F3"/>
    <w:rsid w:val="00346E17"/>
    <w:rsid w:val="0035079E"/>
    <w:rsid w:val="00386793"/>
    <w:rsid w:val="003905AF"/>
    <w:rsid w:val="0039518B"/>
    <w:rsid w:val="00401AB7"/>
    <w:rsid w:val="00410B69"/>
    <w:rsid w:val="00416905"/>
    <w:rsid w:val="004412E2"/>
    <w:rsid w:val="004A2611"/>
    <w:rsid w:val="004D7E11"/>
    <w:rsid w:val="004F46E1"/>
    <w:rsid w:val="00507561"/>
    <w:rsid w:val="00516BEE"/>
    <w:rsid w:val="005246B9"/>
    <w:rsid w:val="00535A0D"/>
    <w:rsid w:val="00581596"/>
    <w:rsid w:val="005A2643"/>
    <w:rsid w:val="005A31F2"/>
    <w:rsid w:val="005F7F44"/>
    <w:rsid w:val="0061140A"/>
    <w:rsid w:val="006812D3"/>
    <w:rsid w:val="00714473"/>
    <w:rsid w:val="0073572D"/>
    <w:rsid w:val="007434B1"/>
    <w:rsid w:val="00752ED3"/>
    <w:rsid w:val="00766C0A"/>
    <w:rsid w:val="007948A3"/>
    <w:rsid w:val="0080084F"/>
    <w:rsid w:val="00800C12"/>
    <w:rsid w:val="00824C71"/>
    <w:rsid w:val="00841EDB"/>
    <w:rsid w:val="008B060C"/>
    <w:rsid w:val="008C5F1A"/>
    <w:rsid w:val="008D0E5B"/>
    <w:rsid w:val="008D5E97"/>
    <w:rsid w:val="00905689"/>
    <w:rsid w:val="00935DA0"/>
    <w:rsid w:val="00957DD8"/>
    <w:rsid w:val="009724AA"/>
    <w:rsid w:val="009760EA"/>
    <w:rsid w:val="009A19B8"/>
    <w:rsid w:val="009B5AD1"/>
    <w:rsid w:val="009B7D3F"/>
    <w:rsid w:val="009D2AC3"/>
    <w:rsid w:val="00A10CB7"/>
    <w:rsid w:val="00A2455E"/>
    <w:rsid w:val="00A57CC5"/>
    <w:rsid w:val="00A6456D"/>
    <w:rsid w:val="00A65411"/>
    <w:rsid w:val="00A6570F"/>
    <w:rsid w:val="00A76ABE"/>
    <w:rsid w:val="00A85B24"/>
    <w:rsid w:val="00AC4367"/>
    <w:rsid w:val="00AE3D3B"/>
    <w:rsid w:val="00AF2B15"/>
    <w:rsid w:val="00B11112"/>
    <w:rsid w:val="00B2551C"/>
    <w:rsid w:val="00B41BBE"/>
    <w:rsid w:val="00B72EFE"/>
    <w:rsid w:val="00B736EB"/>
    <w:rsid w:val="00B811D4"/>
    <w:rsid w:val="00B85CAC"/>
    <w:rsid w:val="00BA3F73"/>
    <w:rsid w:val="00C00C1C"/>
    <w:rsid w:val="00C02617"/>
    <w:rsid w:val="00C1064B"/>
    <w:rsid w:val="00C411B7"/>
    <w:rsid w:val="00C43F08"/>
    <w:rsid w:val="00C759B7"/>
    <w:rsid w:val="00CA317C"/>
    <w:rsid w:val="00CE59F7"/>
    <w:rsid w:val="00D34290"/>
    <w:rsid w:val="00D81BCB"/>
    <w:rsid w:val="00D83A1A"/>
    <w:rsid w:val="00D86F71"/>
    <w:rsid w:val="00D915FA"/>
    <w:rsid w:val="00DA6DB8"/>
    <w:rsid w:val="00DD499B"/>
    <w:rsid w:val="00DE27F3"/>
    <w:rsid w:val="00E051D3"/>
    <w:rsid w:val="00E11B3B"/>
    <w:rsid w:val="00E20F13"/>
    <w:rsid w:val="00E24393"/>
    <w:rsid w:val="00E34E37"/>
    <w:rsid w:val="00E56DF7"/>
    <w:rsid w:val="00E701C5"/>
    <w:rsid w:val="00EB478B"/>
    <w:rsid w:val="00ED24AF"/>
    <w:rsid w:val="00EF39C2"/>
    <w:rsid w:val="00F4220A"/>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31625</Words>
  <Characters>18027</Characters>
  <Application>Microsoft Office Word</Application>
  <DocSecurity>0</DocSecurity>
  <Lines>150</Lines>
  <Paragraphs>99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49553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2026-04-06T08:45:00Z</dcterms:created>
  <dcterms:modified xsi:type="dcterms:W3CDTF">2026-04-06T08:45:00Z</dcterms:modified>
</cp:coreProperties>
</file>